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95" w:rsidRDefault="005F05FA" w:rsidP="002B7E1D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157695" w:rsidRDefault="00157695" w:rsidP="002B7E1D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2B7E1D">
        <w:rPr>
          <w:rFonts w:ascii="Times New Roman" w:eastAsia="Times New Roman" w:hAnsi="Times New Roman"/>
          <w:sz w:val="24"/>
          <w:szCs w:val="24"/>
          <w:lang w:eastAsia="ru-RU"/>
        </w:rPr>
        <w:t>распоряжению</w:t>
      </w:r>
    </w:p>
    <w:p w:rsidR="00157695" w:rsidRDefault="002B7E1D" w:rsidP="002B7E1D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Контрольно-счетной палаты</w:t>
      </w:r>
    </w:p>
    <w:p w:rsidR="00157695" w:rsidRDefault="00157695" w:rsidP="002B7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E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B7E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B7E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B7E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B7E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B7E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B7E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B7E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B7E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B7E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C0EB2">
        <w:rPr>
          <w:rFonts w:ascii="Times New Roman" w:eastAsia="Times New Roman" w:hAnsi="Times New Roman"/>
          <w:sz w:val="24"/>
          <w:szCs w:val="24"/>
          <w:lang w:eastAsia="ru-RU"/>
        </w:rPr>
        <w:t>от «28» апреля 2016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BC0EB2">
        <w:rPr>
          <w:rFonts w:ascii="Times New Roman" w:eastAsia="Times New Roman" w:hAnsi="Times New Roman"/>
          <w:sz w:val="24"/>
          <w:szCs w:val="24"/>
          <w:lang w:eastAsia="ru-RU"/>
        </w:rPr>
        <w:t xml:space="preserve"> 21</w:t>
      </w:r>
    </w:p>
    <w:p w:rsidR="00157695" w:rsidRPr="003B0504" w:rsidRDefault="00157695" w:rsidP="00157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7695" w:rsidRPr="00A73E3B" w:rsidRDefault="00157695" w:rsidP="00157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3E3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Порядок сообщения </w:t>
      </w:r>
      <w:r w:rsidR="002B7E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лицами, замещающими должности </w:t>
      </w:r>
      <w:r w:rsidRPr="00A73E3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муниципальн</w:t>
      </w:r>
      <w:r w:rsidR="002B7E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ой</w:t>
      </w:r>
      <w:r w:rsidRPr="00A73E3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служ</w:t>
      </w:r>
      <w:r w:rsidR="002B7E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бы в</w:t>
      </w:r>
      <w:r w:rsidR="00455BEE" w:rsidRPr="00A73E3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B7E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</w:t>
      </w:r>
      <w:r w:rsidR="003A5F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онтрольно-счетной палате</w:t>
      </w:r>
      <w:r w:rsidR="002B7E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городского округа город Мегион</w:t>
      </w:r>
      <w:r w:rsidRPr="00A73E3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753316" w:rsidRPr="00A73E3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должностных</w:t>
      </w:r>
      <w:r w:rsidRPr="00A73E3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обязанностей, сдачи и оценки подарка, реализации (выкупа) и зачисления средств, вырученных от его реализации</w:t>
      </w:r>
    </w:p>
    <w:p w:rsidR="003B0504" w:rsidRPr="003B0504" w:rsidRDefault="003B0504" w:rsidP="002B7E1D">
      <w:pPr>
        <w:spacing w:before="120" w:after="120" w:line="240" w:lineRule="auto"/>
        <w:ind w:firstLine="567"/>
        <w:rPr>
          <w:rFonts w:ascii="Times New Roman" w:hAnsi="Times New Roman"/>
          <w:color w:val="FF0000"/>
          <w:sz w:val="24"/>
          <w:szCs w:val="24"/>
        </w:rPr>
      </w:pPr>
    </w:p>
    <w:p w:rsidR="003B0504" w:rsidRPr="003B0504" w:rsidRDefault="00A73E3B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sub_1501"/>
      <w:r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2B7E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0504" w:rsidRPr="003B0504">
        <w:rPr>
          <w:rFonts w:ascii="Times New Roman" w:hAnsi="Times New Roman"/>
          <w:color w:val="000000" w:themeColor="text1"/>
          <w:sz w:val="24"/>
          <w:szCs w:val="24"/>
        </w:rPr>
        <w:t>Настоящ</w:t>
      </w:r>
      <w:r w:rsidR="00631943">
        <w:rPr>
          <w:rFonts w:ascii="Times New Roman" w:hAnsi="Times New Roman"/>
          <w:color w:val="000000" w:themeColor="text1"/>
          <w:sz w:val="24"/>
          <w:szCs w:val="24"/>
        </w:rPr>
        <w:t>ий</w:t>
      </w:r>
      <w:r w:rsidR="003B0504" w:rsidRPr="003B05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1943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="003B0504" w:rsidRPr="003B0504">
        <w:rPr>
          <w:rFonts w:ascii="Times New Roman" w:hAnsi="Times New Roman"/>
          <w:color w:val="000000" w:themeColor="text1"/>
          <w:sz w:val="24"/>
          <w:szCs w:val="24"/>
        </w:rPr>
        <w:t xml:space="preserve"> определяет </w:t>
      </w:r>
      <w:r w:rsidR="00631943">
        <w:rPr>
          <w:rFonts w:ascii="Times New Roman" w:hAnsi="Times New Roman"/>
          <w:color w:val="000000" w:themeColor="text1"/>
          <w:sz w:val="24"/>
          <w:szCs w:val="24"/>
        </w:rPr>
        <w:t>правила</w:t>
      </w:r>
      <w:r w:rsidR="003B0504" w:rsidRPr="003B0504">
        <w:rPr>
          <w:rFonts w:ascii="Times New Roman" w:hAnsi="Times New Roman"/>
          <w:color w:val="000000" w:themeColor="text1"/>
          <w:sz w:val="24"/>
          <w:szCs w:val="24"/>
        </w:rPr>
        <w:t xml:space="preserve"> сообщения </w:t>
      </w:r>
      <w:r w:rsidR="003A5F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лицами, замещающими должности </w:t>
      </w:r>
      <w:r w:rsidR="003A5F5C" w:rsidRPr="00A73E3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муниципальн</w:t>
      </w:r>
      <w:r w:rsidR="003A5F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ой</w:t>
      </w:r>
      <w:r w:rsidR="003A5F5C" w:rsidRPr="00A73E3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служ</w:t>
      </w:r>
      <w:r w:rsidR="003A5F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бы (далее - </w:t>
      </w:r>
      <w:r w:rsidR="003A5F5C">
        <w:rPr>
          <w:rFonts w:ascii="Times New Roman" w:hAnsi="Times New Roman"/>
          <w:color w:val="000000" w:themeColor="text1"/>
          <w:sz w:val="24"/>
          <w:szCs w:val="24"/>
        </w:rPr>
        <w:t>муниципальные</w:t>
      </w:r>
      <w:r w:rsidR="00631943">
        <w:rPr>
          <w:rFonts w:ascii="Times New Roman" w:hAnsi="Times New Roman"/>
          <w:color w:val="000000" w:themeColor="text1"/>
          <w:sz w:val="24"/>
          <w:szCs w:val="24"/>
        </w:rPr>
        <w:t xml:space="preserve"> служащи</w:t>
      </w:r>
      <w:r w:rsidR="003A5F5C">
        <w:rPr>
          <w:rFonts w:ascii="Times New Roman" w:hAnsi="Times New Roman"/>
          <w:color w:val="000000" w:themeColor="text1"/>
          <w:sz w:val="24"/>
          <w:szCs w:val="24"/>
        </w:rPr>
        <w:t>е)</w:t>
      </w:r>
      <w:r w:rsidR="0063194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2B7E1D">
        <w:rPr>
          <w:rFonts w:ascii="Times New Roman" w:hAnsi="Times New Roman"/>
          <w:color w:val="000000" w:themeColor="text1"/>
          <w:sz w:val="24"/>
          <w:szCs w:val="24"/>
        </w:rPr>
        <w:t>Контрольно-счетной палаты городского округа город Мегион (далее – Контрольно-счетная палата)</w:t>
      </w:r>
      <w:r w:rsidR="0063194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55B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0504" w:rsidRPr="003B0504">
        <w:rPr>
          <w:rFonts w:ascii="Times New Roman" w:hAnsi="Times New Roman"/>
          <w:color w:val="000000" w:themeColor="text1"/>
          <w:sz w:val="24"/>
          <w:szCs w:val="24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</w:t>
      </w:r>
      <w:r w:rsidR="00455BEE">
        <w:rPr>
          <w:rFonts w:ascii="Times New Roman" w:hAnsi="Times New Roman"/>
          <w:color w:val="000000" w:themeColor="text1"/>
          <w:sz w:val="24"/>
          <w:szCs w:val="24"/>
        </w:rPr>
        <w:t xml:space="preserve">их должностным положением и </w:t>
      </w:r>
      <w:r w:rsidR="003B0504" w:rsidRPr="003B0504">
        <w:rPr>
          <w:rFonts w:ascii="Times New Roman" w:hAnsi="Times New Roman"/>
          <w:color w:val="000000" w:themeColor="text1"/>
          <w:sz w:val="24"/>
          <w:szCs w:val="24"/>
        </w:rPr>
        <w:t xml:space="preserve">исполнением ими </w:t>
      </w:r>
      <w:r w:rsidR="00455BEE">
        <w:rPr>
          <w:rFonts w:ascii="Times New Roman" w:hAnsi="Times New Roman"/>
          <w:color w:val="000000" w:themeColor="text1"/>
          <w:sz w:val="24"/>
          <w:szCs w:val="24"/>
        </w:rPr>
        <w:t xml:space="preserve">должностных </w:t>
      </w:r>
      <w:r w:rsidR="003B0504" w:rsidRPr="003B0504">
        <w:rPr>
          <w:rFonts w:ascii="Times New Roman" w:hAnsi="Times New Roman"/>
          <w:color w:val="000000" w:themeColor="text1"/>
          <w:sz w:val="24"/>
          <w:szCs w:val="24"/>
        </w:rPr>
        <w:t>обязанностей, сдачи и оценки подарка, реализации (выкупа) и зачисления средств, вырученных от его реализации.</w:t>
      </w:r>
    </w:p>
    <w:p w:rsidR="003B0504" w:rsidRPr="00753316" w:rsidRDefault="00A73E3B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sub_1502"/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2B7E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0504" w:rsidRPr="00753316">
        <w:rPr>
          <w:rFonts w:ascii="Times New Roman" w:hAnsi="Times New Roman"/>
          <w:color w:val="000000" w:themeColor="text1"/>
          <w:sz w:val="24"/>
          <w:szCs w:val="24"/>
        </w:rPr>
        <w:t>Для целей настоящего положения используются следующие понятия:</w:t>
      </w:r>
    </w:p>
    <w:bookmarkEnd w:id="1"/>
    <w:p w:rsidR="003B0504" w:rsidRPr="00753316" w:rsidRDefault="00631943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73E3B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3B0504" w:rsidRPr="00A73E3B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="00A73E3B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="003B0504" w:rsidRPr="00753316">
        <w:rPr>
          <w:rFonts w:ascii="Times New Roman" w:hAnsi="Times New Roman"/>
          <w:color w:val="000000" w:themeColor="text1"/>
          <w:sz w:val="24"/>
          <w:szCs w:val="24"/>
        </w:rPr>
        <w:t xml:space="preserve"> - подарок, полученный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муниципальным служащим </w:t>
      </w:r>
      <w:r w:rsidR="003B0504" w:rsidRPr="00753316">
        <w:rPr>
          <w:rFonts w:ascii="Times New Roman" w:hAnsi="Times New Roman"/>
          <w:color w:val="000000" w:themeColor="text1"/>
          <w:sz w:val="24"/>
          <w:szCs w:val="24"/>
        </w:rPr>
        <w:t>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3B0504" w:rsidRPr="00753316" w:rsidRDefault="00A73E3B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3B0504" w:rsidRPr="00A73E3B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получение подарка в связи с</w:t>
      </w:r>
      <w:r w:rsidR="00753316" w:rsidRPr="00A73E3B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</w:t>
      </w:r>
      <w:r w:rsidR="003B0504" w:rsidRPr="00A73E3B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сполнением должностных обязанностей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="003B0504" w:rsidRPr="00753316">
        <w:rPr>
          <w:rFonts w:ascii="Times New Roman" w:hAnsi="Times New Roman"/>
          <w:color w:val="000000" w:themeColor="text1"/>
          <w:sz w:val="24"/>
          <w:szCs w:val="24"/>
        </w:rPr>
        <w:t xml:space="preserve">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</w:t>
      </w:r>
      <w:r w:rsidR="00455BEE">
        <w:rPr>
          <w:rFonts w:ascii="Times New Roman" w:hAnsi="Times New Roman"/>
          <w:color w:val="000000" w:themeColor="text1"/>
          <w:sz w:val="24"/>
          <w:szCs w:val="24"/>
        </w:rPr>
        <w:t>, служебной и трудовой</w:t>
      </w:r>
      <w:r w:rsidR="003B0504" w:rsidRPr="00753316">
        <w:rPr>
          <w:rFonts w:ascii="Times New Roman" w:hAnsi="Times New Roman"/>
          <w:color w:val="000000" w:themeColor="text1"/>
          <w:sz w:val="24"/>
          <w:szCs w:val="24"/>
        </w:rPr>
        <w:t xml:space="preserve"> деятельности указанных лиц.</w:t>
      </w:r>
    </w:p>
    <w:p w:rsidR="003B0504" w:rsidRPr="00753316" w:rsidRDefault="00A73E3B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sub_1503"/>
      <w:r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2B7E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A5F5C">
        <w:rPr>
          <w:rFonts w:ascii="Times New Roman" w:hAnsi="Times New Roman"/>
          <w:color w:val="000000" w:themeColor="text1"/>
          <w:sz w:val="24"/>
          <w:szCs w:val="24"/>
        </w:rPr>
        <w:t>Муниципальные служащие</w:t>
      </w:r>
      <w:r w:rsidR="002B7E1D">
        <w:rPr>
          <w:rFonts w:ascii="Times New Roman" w:hAnsi="Times New Roman"/>
          <w:color w:val="000000" w:themeColor="text1"/>
          <w:sz w:val="24"/>
          <w:szCs w:val="24"/>
        </w:rPr>
        <w:t xml:space="preserve"> Контрольно-счетной палаты</w:t>
      </w:r>
      <w:r w:rsidR="0063194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B0504" w:rsidRPr="00753316">
        <w:rPr>
          <w:rFonts w:ascii="Times New Roman" w:hAnsi="Times New Roman"/>
          <w:color w:val="000000" w:themeColor="text1"/>
          <w:sz w:val="24"/>
          <w:szCs w:val="24"/>
        </w:rPr>
        <w:t xml:space="preserve"> не вправе получать подарки от физических (юридических) лиц в связи с их должностным положением или испол</w:t>
      </w:r>
      <w:r w:rsidR="00753316" w:rsidRPr="00753316">
        <w:rPr>
          <w:rFonts w:ascii="Times New Roman" w:hAnsi="Times New Roman"/>
          <w:color w:val="000000" w:themeColor="text1"/>
          <w:sz w:val="24"/>
          <w:szCs w:val="24"/>
        </w:rPr>
        <w:t>нением должностных обязанностей, за исключе</w:t>
      </w:r>
      <w:r w:rsidR="00753316">
        <w:rPr>
          <w:rFonts w:ascii="Times New Roman" w:hAnsi="Times New Roman"/>
          <w:color w:val="000000" w:themeColor="text1"/>
          <w:sz w:val="24"/>
          <w:szCs w:val="24"/>
        </w:rPr>
        <w:t>нием подарков</w:t>
      </w:r>
      <w:r w:rsidR="00753316" w:rsidRPr="00753316">
        <w:rPr>
          <w:rFonts w:ascii="Times New Roman" w:hAnsi="Times New Roman"/>
          <w:color w:val="000000" w:themeColor="text1"/>
          <w:sz w:val="24"/>
          <w:szCs w:val="24"/>
        </w:rPr>
        <w:t>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3B0504" w:rsidRPr="001A2052" w:rsidRDefault="00A73E3B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3" w:name="sub_1504"/>
      <w:bookmarkEnd w:id="2"/>
      <w:r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2B7E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A5F5C">
        <w:rPr>
          <w:rFonts w:ascii="Times New Roman" w:hAnsi="Times New Roman"/>
          <w:color w:val="000000" w:themeColor="text1"/>
          <w:sz w:val="24"/>
          <w:szCs w:val="24"/>
        </w:rPr>
        <w:t>Муниципальные служащие</w:t>
      </w:r>
      <w:r w:rsidR="002B7E1D">
        <w:rPr>
          <w:rFonts w:ascii="Times New Roman" w:hAnsi="Times New Roman"/>
          <w:color w:val="000000" w:themeColor="text1"/>
          <w:sz w:val="24"/>
          <w:szCs w:val="24"/>
        </w:rPr>
        <w:t xml:space="preserve"> Контрольно-счетной палаты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 xml:space="preserve"> обязаны </w:t>
      </w:r>
      <w:r w:rsidR="004E54A9">
        <w:rPr>
          <w:rFonts w:ascii="Times New Roman" w:hAnsi="Times New Roman"/>
          <w:color w:val="000000" w:themeColor="text1"/>
          <w:sz w:val="24"/>
          <w:szCs w:val="24"/>
        </w:rPr>
        <w:t>по правилам, предусмотренным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 xml:space="preserve"> настоящим порядком, уведомлять обо всех случаях получения подарка в связи </w:t>
      </w:r>
      <w:r w:rsidR="001A2052" w:rsidRPr="001A2052">
        <w:rPr>
          <w:rFonts w:ascii="Times New Roman" w:hAnsi="Times New Roman"/>
          <w:color w:val="000000" w:themeColor="text1"/>
          <w:sz w:val="24"/>
          <w:szCs w:val="24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="002B7E1D">
        <w:rPr>
          <w:rFonts w:ascii="Times New Roman" w:hAnsi="Times New Roman"/>
          <w:color w:val="000000" w:themeColor="text1"/>
          <w:sz w:val="24"/>
          <w:szCs w:val="24"/>
        </w:rPr>
        <w:t xml:space="preserve"> председателя Контрольно-счетной палаты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B0504" w:rsidRPr="001A2052" w:rsidRDefault="00A73E3B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4" w:name="sub_1505"/>
      <w:bookmarkEnd w:id="3"/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3A5F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>Уведомление о получении подарка в связи с</w:t>
      </w:r>
      <w:r w:rsidR="001A2052" w:rsidRPr="001A2052">
        <w:rPr>
          <w:rFonts w:ascii="Times New Roman" w:hAnsi="Times New Roman"/>
          <w:color w:val="000000" w:themeColor="text1"/>
          <w:sz w:val="24"/>
          <w:szCs w:val="24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>исполнением должностных обязанностей</w:t>
      </w:r>
      <w:r w:rsidR="00455BEE">
        <w:rPr>
          <w:rFonts w:ascii="Times New Roman" w:hAnsi="Times New Roman"/>
          <w:color w:val="000000" w:themeColor="text1"/>
          <w:sz w:val="24"/>
          <w:szCs w:val="24"/>
        </w:rPr>
        <w:t xml:space="preserve"> (далее</w:t>
      </w:r>
      <w:r w:rsidR="005F05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55BE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F05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55BEE">
        <w:rPr>
          <w:rFonts w:ascii="Times New Roman" w:hAnsi="Times New Roman"/>
          <w:color w:val="000000" w:themeColor="text1"/>
          <w:sz w:val="24"/>
          <w:szCs w:val="24"/>
        </w:rPr>
        <w:t>уведомление)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 xml:space="preserve">, составленное согласно </w:t>
      </w:r>
      <w:hyperlink w:anchor="sub_1200" w:history="1">
        <w:r w:rsidR="003B0504" w:rsidRPr="001A2052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приложению</w:t>
        </w:r>
        <w:r w:rsidR="005F05FA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 xml:space="preserve"> к настоящему порядку</w:t>
        </w:r>
      </w:hyperlink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 xml:space="preserve">, представляется не позднее 3 рабочих дней со дня получения 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lastRenderedPageBreak/>
        <w:t>подарка</w:t>
      </w:r>
      <w:r w:rsidR="002B7E1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bookmarkEnd w:id="4"/>
    <w:p w:rsidR="003B0504" w:rsidRPr="001A2052" w:rsidRDefault="003B0504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052">
        <w:rPr>
          <w:rFonts w:ascii="Times New Roman" w:hAnsi="Times New Roman"/>
          <w:color w:val="000000" w:themeColor="text1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B0504" w:rsidRPr="001A2052" w:rsidRDefault="003B0504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052">
        <w:rPr>
          <w:rFonts w:ascii="Times New Roman" w:hAnsi="Times New Roman"/>
          <w:color w:val="000000" w:themeColor="text1"/>
          <w:sz w:val="24"/>
          <w:szCs w:val="24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3A5F5C">
        <w:rPr>
          <w:rFonts w:ascii="Times New Roman" w:hAnsi="Times New Roman"/>
          <w:color w:val="000000" w:themeColor="text1"/>
          <w:sz w:val="24"/>
          <w:szCs w:val="24"/>
        </w:rPr>
        <w:t>муниципального служащего Контрольно-счетной палаты</w:t>
      </w:r>
      <w:r w:rsidRPr="001A2052">
        <w:rPr>
          <w:rFonts w:ascii="Times New Roman" w:hAnsi="Times New Roman"/>
          <w:color w:val="000000" w:themeColor="text1"/>
          <w:sz w:val="24"/>
          <w:szCs w:val="24"/>
        </w:rPr>
        <w:t>, оно представляется не позднее следующего дня после ее устранения.</w:t>
      </w:r>
    </w:p>
    <w:p w:rsidR="003B0504" w:rsidRPr="001A2052" w:rsidRDefault="00A73E3B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5" w:name="sub_1506"/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3A5F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</w:t>
      </w:r>
      <w:r w:rsidR="003A5F5C">
        <w:rPr>
          <w:rFonts w:ascii="Times New Roman" w:hAnsi="Times New Roman"/>
          <w:color w:val="000000" w:themeColor="text1"/>
          <w:sz w:val="24"/>
          <w:szCs w:val="24"/>
        </w:rPr>
        <w:t>остается в Контрольно-счетной палате у заместителя председателя Контрольно-счетной палаты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B0504" w:rsidRPr="001A2052" w:rsidRDefault="00A73E3B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6" w:name="sub_1507"/>
      <w:bookmarkEnd w:id="5"/>
      <w:r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3A5F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>Подарок, стоимость которого подтверждается документами и превышает 3 тысячи рублей</w:t>
      </w:r>
      <w:r w:rsidR="004E54A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 xml:space="preserve"> либо стоимость которого получившим его муниципальному служащему неизвестна, сдается в </w:t>
      </w:r>
      <w:r w:rsidR="003A5F5C">
        <w:rPr>
          <w:rFonts w:ascii="Times New Roman" w:hAnsi="Times New Roman"/>
          <w:color w:val="000000" w:themeColor="text1"/>
          <w:sz w:val="24"/>
          <w:szCs w:val="24"/>
        </w:rPr>
        <w:t>Контрольно-счетную палату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bookmarkEnd w:id="6"/>
    <w:p w:rsidR="003B0504" w:rsidRPr="001A2052" w:rsidRDefault="003A5F5C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Контрольно-счетная палата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подпунктом 2.3.10. пункта 2 устава муниц</w:t>
      </w:r>
      <w:r w:rsidR="00A73E3B">
        <w:rPr>
          <w:rFonts w:ascii="Times New Roman" w:hAnsi="Times New Roman"/>
          <w:color w:val="000000" w:themeColor="text1"/>
          <w:sz w:val="24"/>
          <w:szCs w:val="24"/>
        </w:rPr>
        <w:t>ипального казенного учреждения «Служба обеспечения»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 xml:space="preserve">, утвержденного постановлением администрации города </w:t>
      </w:r>
      <w:r w:rsidR="004E54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 xml:space="preserve">от 04.10.2012 </w:t>
      </w:r>
      <w:r w:rsidR="004E54A9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A73E3B">
        <w:rPr>
          <w:rFonts w:ascii="Times New Roman" w:hAnsi="Times New Roman"/>
          <w:color w:val="000000" w:themeColor="text1"/>
          <w:sz w:val="24"/>
          <w:szCs w:val="24"/>
        </w:rPr>
        <w:t xml:space="preserve"> 2185 «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>О создании муниципального казенного</w:t>
      </w:r>
      <w:r w:rsidR="00A73E3B">
        <w:rPr>
          <w:rFonts w:ascii="Times New Roman" w:hAnsi="Times New Roman"/>
          <w:color w:val="000000" w:themeColor="text1"/>
          <w:sz w:val="24"/>
          <w:szCs w:val="24"/>
        </w:rPr>
        <w:t xml:space="preserve"> учреждения "Служба обеспечения»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 xml:space="preserve"> передает подарок, стоимость которого подтверждается документами и превышает 3 тысячи рублей, либо стоимость которого не известна, ответственному лицу муниц</w:t>
      </w:r>
      <w:r w:rsidR="00A73E3B">
        <w:rPr>
          <w:rFonts w:ascii="Times New Roman" w:hAnsi="Times New Roman"/>
          <w:color w:val="000000" w:themeColor="text1"/>
          <w:sz w:val="24"/>
          <w:szCs w:val="24"/>
        </w:rPr>
        <w:t>ипального казенного учреждения «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>Служба обеспечения</w:t>
      </w:r>
      <w:r w:rsidR="00A73E3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3B0504" w:rsidRPr="001A2052" w:rsidRDefault="003A5F5C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7" w:name="sub_1509"/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A73E3B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3B0504" w:rsidRPr="001A2052" w:rsidRDefault="003A5F5C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8" w:name="sub_1510"/>
      <w:bookmarkEnd w:id="7"/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A73E3B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по поступлению и выбытию активов созданной в мун</w:t>
      </w:r>
      <w:r w:rsidR="00A73E3B">
        <w:rPr>
          <w:rFonts w:ascii="Times New Roman" w:hAnsi="Times New Roman"/>
          <w:color w:val="000000" w:themeColor="text1"/>
          <w:sz w:val="24"/>
          <w:szCs w:val="24"/>
        </w:rPr>
        <w:t>иципальном казенном учреждении «Служба обеспечения»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>. Сведения о рыночной цене подтверждается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тысячи рублей.</w:t>
      </w:r>
    </w:p>
    <w:p w:rsidR="003B0504" w:rsidRPr="001A2052" w:rsidRDefault="00A73E3B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9" w:name="sub_1511"/>
      <w:bookmarkEnd w:id="8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A5F5C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A5F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>Муниципаль</w:t>
      </w:r>
      <w:r>
        <w:rPr>
          <w:rFonts w:ascii="Times New Roman" w:hAnsi="Times New Roman"/>
          <w:color w:val="000000" w:themeColor="text1"/>
          <w:sz w:val="24"/>
          <w:szCs w:val="24"/>
        </w:rPr>
        <w:t>ное казенное учреждение «Служба обеспечения»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тысячи рублей, в реестр имущества городского округа город Мегион.</w:t>
      </w:r>
    </w:p>
    <w:p w:rsidR="003B0504" w:rsidRPr="001A2052" w:rsidRDefault="003A5F5C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0" w:name="sub_1512"/>
      <w:bookmarkEnd w:id="9"/>
      <w:r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Муниципальный служащий, сдавший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 xml:space="preserve"> подарок, может его выкупить, направив на имя директора </w:t>
      </w:r>
      <w:r w:rsidR="00A73E3B">
        <w:rPr>
          <w:rFonts w:ascii="Times New Roman" w:hAnsi="Times New Roman"/>
          <w:color w:val="000000" w:themeColor="text1"/>
          <w:sz w:val="24"/>
          <w:szCs w:val="24"/>
        </w:rPr>
        <w:t>муниципального казенного учреждения «Служба обеспечения»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 xml:space="preserve"> соответствующее заявление не позднее двух месяцев со дня сдачи подарка.</w:t>
      </w:r>
    </w:p>
    <w:p w:rsidR="003B0504" w:rsidRDefault="003A5F5C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1" w:name="sub_1513"/>
      <w:bookmarkEnd w:id="10"/>
      <w:r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A73E3B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>Мун</w:t>
      </w:r>
      <w:r w:rsidR="00A73E3B">
        <w:rPr>
          <w:rFonts w:ascii="Times New Roman" w:hAnsi="Times New Roman"/>
          <w:color w:val="000000" w:themeColor="text1"/>
          <w:sz w:val="24"/>
          <w:szCs w:val="24"/>
        </w:rPr>
        <w:t>иципальное казенное учреждение «Служба обеспечения»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 xml:space="preserve"> в течение 3 месяцев со дня поступления заявления, указанного в </w:t>
      </w:r>
      <w:hyperlink w:anchor="sub_1512" w:history="1">
        <w:r w:rsidR="003B0504" w:rsidRPr="001A2052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пункте 1</w:t>
        </w:r>
      </w:hyperlink>
      <w:r>
        <w:rPr>
          <w:rStyle w:val="a3"/>
          <w:rFonts w:ascii="Times New Roman" w:hAnsi="Times New Roman"/>
          <w:color w:val="000000" w:themeColor="text1"/>
          <w:sz w:val="24"/>
          <w:szCs w:val="24"/>
        </w:rPr>
        <w:t>1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B0504" w:rsidRPr="001A2052" w:rsidRDefault="00A73E3B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2" w:name="sub_1514"/>
      <w:bookmarkEnd w:id="11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A5F5C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A5F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 xml:space="preserve">Подарок, в отношении которого не поступило заявление, указанное в </w:t>
      </w:r>
      <w:hyperlink w:anchor="sub_1512" w:history="1">
        <w:r w:rsidR="003B0504" w:rsidRPr="001A2052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пункте 1</w:t>
        </w:r>
      </w:hyperlink>
      <w:r w:rsidR="003A5F5C">
        <w:rPr>
          <w:rStyle w:val="a3"/>
          <w:rFonts w:ascii="Times New Roman" w:hAnsi="Times New Roman"/>
          <w:color w:val="000000" w:themeColor="text1"/>
          <w:sz w:val="24"/>
          <w:szCs w:val="24"/>
        </w:rPr>
        <w:t>1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Порядка, может использоваться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муниципальным казенным учреждением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«Служба обеспечения»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 xml:space="preserve"> с учетом заключения комиссии по поступлению и выбытию активов о 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lastRenderedPageBreak/>
        <w:t>целесообразности использования подарка для обеспечения деятельности органов местного самоуправления города Мегиона.</w:t>
      </w:r>
    </w:p>
    <w:p w:rsidR="003B0504" w:rsidRPr="001A2052" w:rsidRDefault="00A73E3B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3" w:name="sub_1515"/>
      <w:bookmarkEnd w:id="12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A5F5C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A5F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 xml:space="preserve">В случае нецелесообразности использования подарка директором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муниципального казенного учреждения «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>Служба обеспечения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 xml:space="preserve"> принимается решение о реализации подарка и проведении оценки его стоимости для реализации подарка и проведении оценки его стоимости для реализации (выкупа), осуществляемой департаментом муниципального заказа посредством торгов в порядке, предусмотренном законодательством Российской Федерации.</w:t>
      </w:r>
    </w:p>
    <w:p w:rsidR="003B0504" w:rsidRPr="001A2052" w:rsidRDefault="003A5F5C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4" w:name="sub_1516"/>
      <w:bookmarkEnd w:id="13"/>
      <w:r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A73E3B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 xml:space="preserve">В случае если подарок не выкуплен или не реализован, директором </w:t>
      </w:r>
      <w:r w:rsidR="00A73E3B">
        <w:rPr>
          <w:rFonts w:ascii="Times New Roman" w:hAnsi="Times New Roman"/>
          <w:color w:val="000000" w:themeColor="text1"/>
          <w:sz w:val="24"/>
          <w:szCs w:val="24"/>
        </w:rPr>
        <w:t>муниципального казенного учреждения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73E3B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>Служба обеспечения</w:t>
      </w:r>
      <w:r w:rsidR="00A73E3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B0504" w:rsidRPr="001A2052" w:rsidRDefault="00A73E3B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5" w:name="sub_1517"/>
      <w:bookmarkEnd w:id="14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A5F5C">
        <w:rPr>
          <w:rFonts w:ascii="Times New Roman" w:hAnsi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A5F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 xml:space="preserve">Средства, вырученные от реализации (выкупа) подарка, зачисляются в доход </w:t>
      </w:r>
      <w:r w:rsidR="00455BEE">
        <w:rPr>
          <w:rFonts w:ascii="Times New Roman" w:hAnsi="Times New Roman"/>
          <w:color w:val="000000" w:themeColor="text1"/>
          <w:sz w:val="24"/>
          <w:szCs w:val="24"/>
        </w:rPr>
        <w:t xml:space="preserve">бюджета </w:t>
      </w:r>
      <w:r w:rsidR="00FC179C">
        <w:rPr>
          <w:rFonts w:ascii="Times New Roman" w:hAnsi="Times New Roman"/>
          <w:color w:val="000000" w:themeColor="text1"/>
          <w:sz w:val="24"/>
          <w:szCs w:val="24"/>
        </w:rPr>
        <w:t>городского округа город Мегион</w:t>
      </w:r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 xml:space="preserve"> в порядке, установленном </w:t>
      </w:r>
      <w:hyperlink r:id="rId8" w:history="1">
        <w:r w:rsidR="003B0504" w:rsidRPr="001A2052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бюджетным законодательством</w:t>
        </w:r>
      </w:hyperlink>
      <w:r w:rsidR="003B0504" w:rsidRPr="001A2052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Федерации.</w:t>
      </w:r>
    </w:p>
    <w:p w:rsidR="003B0504" w:rsidRDefault="003A5F5C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17</w:t>
      </w:r>
      <w:r w:rsidR="00455BEE">
        <w:rPr>
          <w:rFonts w:ascii="Times New Roman" w:hAnsi="Times New Roman"/>
          <w:sz w:val="24"/>
          <w:szCs w:val="24"/>
        </w:rPr>
        <w:t>. Оценка стоимости подарка для реализации (выкупа)</w:t>
      </w:r>
      <w:r w:rsidR="00B83556">
        <w:rPr>
          <w:rFonts w:ascii="Times New Roman" w:hAnsi="Times New Roman"/>
          <w:sz w:val="24"/>
          <w:szCs w:val="24"/>
        </w:rPr>
        <w:t>, предусмотренного пунктом 1</w:t>
      </w:r>
      <w:r>
        <w:rPr>
          <w:rFonts w:ascii="Times New Roman" w:hAnsi="Times New Roman"/>
          <w:sz w:val="24"/>
          <w:szCs w:val="24"/>
        </w:rPr>
        <w:t>2</w:t>
      </w:r>
      <w:r w:rsidR="00B83556">
        <w:rPr>
          <w:rFonts w:ascii="Times New Roman" w:hAnsi="Times New Roman"/>
          <w:sz w:val="24"/>
          <w:szCs w:val="24"/>
        </w:rPr>
        <w:t xml:space="preserve"> и пунктом 1</w:t>
      </w:r>
      <w:r>
        <w:rPr>
          <w:rFonts w:ascii="Times New Roman" w:hAnsi="Times New Roman"/>
          <w:sz w:val="24"/>
          <w:szCs w:val="24"/>
        </w:rPr>
        <w:t>4</w:t>
      </w:r>
      <w:r w:rsidR="00B83556">
        <w:rPr>
          <w:rFonts w:ascii="Times New Roman" w:hAnsi="Times New Roman"/>
          <w:sz w:val="24"/>
          <w:szCs w:val="24"/>
        </w:rPr>
        <w:t xml:space="preserve"> настоящего Порядка, осуществляется </w:t>
      </w:r>
      <w:r w:rsidR="00FC179C">
        <w:rPr>
          <w:rFonts w:ascii="Times New Roman" w:hAnsi="Times New Roman"/>
          <w:sz w:val="24"/>
          <w:szCs w:val="24"/>
        </w:rPr>
        <w:t>субъектами</w:t>
      </w:r>
      <w:r w:rsidR="00B83556">
        <w:rPr>
          <w:rFonts w:ascii="Times New Roman" w:hAnsi="Times New Roman"/>
          <w:sz w:val="24"/>
          <w:szCs w:val="24"/>
        </w:rPr>
        <w:t xml:space="preserve"> оценочной деятельности в соответствии с законодательством Российской Федерации об оценочной деятельности.</w:t>
      </w:r>
    </w:p>
    <w:p w:rsidR="003B0504" w:rsidRDefault="003B0504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0504" w:rsidRDefault="003B0504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0504" w:rsidRDefault="003B0504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0504" w:rsidRDefault="003B0504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0504" w:rsidRDefault="003B0504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0504" w:rsidRDefault="003B0504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0504" w:rsidRDefault="003B0504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0504" w:rsidRDefault="003B0504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0504" w:rsidRDefault="003B0504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0504" w:rsidRDefault="003B0504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0504" w:rsidRDefault="003B0504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3556" w:rsidRDefault="00B83556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3556" w:rsidRDefault="00B83556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3556" w:rsidRDefault="00B83556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3556" w:rsidRDefault="00B83556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5F5C" w:rsidRDefault="003A5F5C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5F5C" w:rsidRDefault="003A5F5C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3556" w:rsidRDefault="00B83556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0504" w:rsidRDefault="003B0504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0504" w:rsidRDefault="003B0504" w:rsidP="002B7E1D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15"/>
    <w:p w:rsidR="004E54A9" w:rsidRDefault="004E54A9" w:rsidP="000C2527">
      <w:pPr>
        <w:spacing w:after="0" w:line="240" w:lineRule="auto"/>
        <w:ind w:firstLine="697"/>
        <w:jc w:val="right"/>
        <w:rPr>
          <w:rStyle w:val="a4"/>
        </w:rPr>
      </w:pPr>
    </w:p>
    <w:p w:rsidR="004E54A9" w:rsidRDefault="004E54A9" w:rsidP="000C2527">
      <w:pPr>
        <w:spacing w:after="0" w:line="240" w:lineRule="auto"/>
        <w:ind w:firstLine="697"/>
        <w:jc w:val="right"/>
        <w:rPr>
          <w:rStyle w:val="a4"/>
        </w:rPr>
      </w:pPr>
    </w:p>
    <w:p w:rsidR="004E54A9" w:rsidRDefault="004E54A9" w:rsidP="000C2527">
      <w:pPr>
        <w:spacing w:after="0" w:line="240" w:lineRule="auto"/>
        <w:ind w:firstLine="697"/>
        <w:jc w:val="right"/>
        <w:rPr>
          <w:rStyle w:val="a4"/>
        </w:rPr>
      </w:pPr>
    </w:p>
    <w:p w:rsidR="004E54A9" w:rsidRDefault="004E54A9" w:rsidP="000C2527">
      <w:pPr>
        <w:spacing w:after="0" w:line="240" w:lineRule="auto"/>
        <w:ind w:firstLine="697"/>
        <w:jc w:val="right"/>
        <w:rPr>
          <w:rStyle w:val="a4"/>
        </w:rPr>
      </w:pPr>
    </w:p>
    <w:p w:rsidR="003A5F5C" w:rsidRDefault="008F52E5" w:rsidP="003A5F5C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3A5F5C" w:rsidRDefault="003A5F5C" w:rsidP="003A5F5C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5F05FA">
        <w:rPr>
          <w:rFonts w:ascii="Times New Roman" w:eastAsia="Times New Roman" w:hAnsi="Times New Roman"/>
          <w:sz w:val="24"/>
          <w:szCs w:val="24"/>
          <w:lang w:eastAsia="ru-RU"/>
        </w:rPr>
        <w:t>Порядку</w:t>
      </w:r>
    </w:p>
    <w:p w:rsidR="003A5F5C" w:rsidRDefault="003A5F5C" w:rsidP="003A5F5C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Контрольно-счетной палаты</w:t>
      </w:r>
      <w:bookmarkStart w:id="16" w:name="_GoBack"/>
      <w:bookmarkEnd w:id="16"/>
    </w:p>
    <w:p w:rsidR="003A5F5C" w:rsidRDefault="003A5F5C" w:rsidP="003A5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B0504" w:rsidRPr="004E54A9" w:rsidRDefault="003B0504" w:rsidP="000C2527">
      <w:pPr>
        <w:spacing w:after="0" w:line="240" w:lineRule="auto"/>
        <w:rPr>
          <w:rFonts w:ascii="Times New Roman" w:hAnsi="Times New Roman"/>
        </w:rPr>
      </w:pPr>
    </w:p>
    <w:p w:rsidR="003B0504" w:rsidRPr="00FC179C" w:rsidRDefault="003B0504" w:rsidP="000C2527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FC179C">
        <w:rPr>
          <w:rFonts w:ascii="Times New Roman" w:hAnsi="Times New Roman" w:cs="Times New Roman"/>
          <w:b w:val="0"/>
        </w:rPr>
        <w:t xml:space="preserve">Уведомление о получении </w:t>
      </w:r>
      <w:r w:rsidR="003A5F5C">
        <w:rPr>
          <w:rFonts w:ascii="Times New Roman" w:hAnsi="Times New Roman" w:cs="Times New Roman"/>
          <w:b w:val="0"/>
        </w:rPr>
        <w:t>подарка от «____»</w:t>
      </w:r>
      <w:r w:rsidRPr="00FC179C">
        <w:rPr>
          <w:rFonts w:ascii="Times New Roman" w:hAnsi="Times New Roman" w:cs="Times New Roman"/>
          <w:b w:val="0"/>
        </w:rPr>
        <w:t xml:space="preserve"> _______ 201 _ г.</w:t>
      </w:r>
    </w:p>
    <w:p w:rsidR="003B0504" w:rsidRPr="004E54A9" w:rsidRDefault="003B0504" w:rsidP="000C2527">
      <w:pPr>
        <w:spacing w:after="0" w:line="240" w:lineRule="auto"/>
        <w:rPr>
          <w:rFonts w:ascii="Times New Roman" w:hAnsi="Times New Roman"/>
        </w:rPr>
      </w:pPr>
    </w:p>
    <w:p w:rsidR="003B0504" w:rsidRDefault="004E54A9" w:rsidP="003A5F5C">
      <w:pPr>
        <w:spacing w:after="0" w:line="240" w:lineRule="auto"/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3A5F5C">
        <w:rPr>
          <w:rFonts w:ascii="Times New Roman" w:hAnsi="Times New Roman"/>
        </w:rPr>
        <w:t>Контрольно-счетную палату</w:t>
      </w:r>
    </w:p>
    <w:p w:rsidR="003A5F5C" w:rsidRDefault="003A5F5C" w:rsidP="003A5F5C">
      <w:pPr>
        <w:spacing w:after="0" w:line="240" w:lineRule="auto"/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округа город Мегион</w:t>
      </w:r>
    </w:p>
    <w:p w:rsidR="004E54A9" w:rsidRPr="004E54A9" w:rsidRDefault="004E54A9" w:rsidP="000C2527">
      <w:pPr>
        <w:spacing w:after="0" w:line="240" w:lineRule="auto"/>
        <w:ind w:firstLine="698"/>
        <w:jc w:val="right"/>
        <w:rPr>
          <w:rFonts w:ascii="Times New Roman" w:hAnsi="Times New Roman"/>
        </w:rPr>
      </w:pPr>
    </w:p>
    <w:p w:rsidR="003B0504" w:rsidRPr="004E54A9" w:rsidRDefault="003B0504" w:rsidP="000C2527">
      <w:pPr>
        <w:spacing w:after="0" w:line="240" w:lineRule="auto"/>
        <w:ind w:firstLine="698"/>
        <w:jc w:val="right"/>
        <w:rPr>
          <w:rFonts w:ascii="Times New Roman" w:hAnsi="Times New Roman"/>
        </w:rPr>
      </w:pPr>
      <w:r w:rsidRPr="004E54A9">
        <w:rPr>
          <w:rFonts w:ascii="Times New Roman" w:hAnsi="Times New Roman"/>
        </w:rPr>
        <w:t>от _______</w:t>
      </w:r>
      <w:r w:rsidR="003A5F5C">
        <w:rPr>
          <w:rFonts w:ascii="Times New Roman" w:hAnsi="Times New Roman"/>
        </w:rPr>
        <w:t>____________</w:t>
      </w:r>
      <w:r w:rsidRPr="004E54A9">
        <w:rPr>
          <w:rFonts w:ascii="Times New Roman" w:hAnsi="Times New Roman"/>
        </w:rPr>
        <w:t>________</w:t>
      </w:r>
    </w:p>
    <w:p w:rsidR="003B0504" w:rsidRPr="003A5F5C" w:rsidRDefault="003B0504" w:rsidP="000C2527">
      <w:pPr>
        <w:spacing w:after="0" w:line="240" w:lineRule="auto"/>
        <w:ind w:firstLine="698"/>
        <w:jc w:val="right"/>
        <w:rPr>
          <w:rFonts w:ascii="Times New Roman" w:hAnsi="Times New Roman"/>
          <w:sz w:val="20"/>
          <w:szCs w:val="20"/>
        </w:rPr>
      </w:pPr>
      <w:r w:rsidRPr="003A5F5C">
        <w:rPr>
          <w:rFonts w:ascii="Times New Roman" w:hAnsi="Times New Roman"/>
          <w:sz w:val="20"/>
          <w:szCs w:val="20"/>
        </w:rPr>
        <w:t>(</w:t>
      </w:r>
      <w:proofErr w:type="spellStart"/>
      <w:r w:rsidRPr="003A5F5C">
        <w:rPr>
          <w:rFonts w:ascii="Times New Roman" w:hAnsi="Times New Roman"/>
          <w:sz w:val="20"/>
          <w:szCs w:val="20"/>
        </w:rPr>
        <w:t>ф.и.о.</w:t>
      </w:r>
      <w:proofErr w:type="spellEnd"/>
      <w:r w:rsidRPr="003A5F5C">
        <w:rPr>
          <w:rFonts w:ascii="Times New Roman" w:hAnsi="Times New Roman"/>
          <w:sz w:val="20"/>
          <w:szCs w:val="20"/>
        </w:rPr>
        <w:t>, занимаемая должность)</w:t>
      </w:r>
    </w:p>
    <w:p w:rsidR="003B0504" w:rsidRPr="004E54A9" w:rsidRDefault="003B0504" w:rsidP="000C2527">
      <w:pPr>
        <w:spacing w:after="0" w:line="240" w:lineRule="auto"/>
        <w:rPr>
          <w:rFonts w:ascii="Times New Roman" w:hAnsi="Times New Roman"/>
        </w:rPr>
      </w:pPr>
    </w:p>
    <w:p w:rsidR="003B0504" w:rsidRPr="004E54A9" w:rsidRDefault="003B0504" w:rsidP="000C2527">
      <w:pPr>
        <w:spacing w:after="0" w:line="240" w:lineRule="auto"/>
        <w:rPr>
          <w:rFonts w:ascii="Times New Roman" w:hAnsi="Times New Roman"/>
        </w:rPr>
      </w:pPr>
      <w:r w:rsidRPr="004E54A9">
        <w:rPr>
          <w:rFonts w:ascii="Times New Roman" w:hAnsi="Times New Roman"/>
        </w:rPr>
        <w:t>Извещаю о получении подарка __________________________________________________</w:t>
      </w:r>
    </w:p>
    <w:p w:rsidR="003B0504" w:rsidRPr="004E54A9" w:rsidRDefault="003B0504" w:rsidP="000C2527">
      <w:pPr>
        <w:spacing w:after="0" w:line="240" w:lineRule="auto"/>
        <w:rPr>
          <w:rFonts w:ascii="Times New Roman" w:hAnsi="Times New Roman"/>
        </w:rPr>
      </w:pPr>
      <w:r w:rsidRPr="004E54A9">
        <w:rPr>
          <w:rFonts w:ascii="Times New Roman" w:hAnsi="Times New Roman"/>
        </w:rPr>
        <w:t>                                                                 </w:t>
      </w:r>
      <w:r w:rsidR="003A5F5C">
        <w:rPr>
          <w:rFonts w:ascii="Times New Roman" w:hAnsi="Times New Roman"/>
        </w:rPr>
        <w:t>(да</w:t>
      </w:r>
      <w:r w:rsidRPr="004E54A9">
        <w:rPr>
          <w:rFonts w:ascii="Times New Roman" w:hAnsi="Times New Roman"/>
        </w:rPr>
        <w:t>та получения)</w:t>
      </w:r>
    </w:p>
    <w:p w:rsidR="003B0504" w:rsidRPr="004E54A9" w:rsidRDefault="003B0504" w:rsidP="000C2527">
      <w:pPr>
        <w:spacing w:after="0" w:line="240" w:lineRule="auto"/>
        <w:rPr>
          <w:rFonts w:ascii="Times New Roman" w:hAnsi="Times New Roman"/>
        </w:rPr>
      </w:pPr>
      <w:r w:rsidRPr="004E54A9">
        <w:rPr>
          <w:rFonts w:ascii="Times New Roman" w:hAnsi="Times New Roman"/>
        </w:rPr>
        <w:t>подарка (</w:t>
      </w:r>
      <w:proofErr w:type="spellStart"/>
      <w:r w:rsidRPr="004E54A9">
        <w:rPr>
          <w:rFonts w:ascii="Times New Roman" w:hAnsi="Times New Roman"/>
        </w:rPr>
        <w:t>ов</w:t>
      </w:r>
      <w:proofErr w:type="spellEnd"/>
      <w:r w:rsidRPr="004E54A9">
        <w:rPr>
          <w:rFonts w:ascii="Times New Roman" w:hAnsi="Times New Roman"/>
        </w:rPr>
        <w:t>) н ________________________________________________________________</w:t>
      </w:r>
    </w:p>
    <w:p w:rsidR="003B0504" w:rsidRPr="004E54A9" w:rsidRDefault="003B0504" w:rsidP="000C2527">
      <w:pPr>
        <w:spacing w:after="0" w:line="240" w:lineRule="auto"/>
        <w:rPr>
          <w:rFonts w:ascii="Times New Roman" w:hAnsi="Times New Roman"/>
        </w:rPr>
      </w:pPr>
      <w:r w:rsidRPr="004E54A9">
        <w:rPr>
          <w:rFonts w:ascii="Times New Roman" w:hAnsi="Times New Roman"/>
        </w:rPr>
        <w:t>                      (наименование протокольного мероприятия, служебной командировки,</w:t>
      </w:r>
    </w:p>
    <w:p w:rsidR="003B0504" w:rsidRPr="004E54A9" w:rsidRDefault="003B0504" w:rsidP="000C2527">
      <w:pPr>
        <w:spacing w:after="0" w:line="240" w:lineRule="auto"/>
        <w:rPr>
          <w:rFonts w:ascii="Times New Roman" w:hAnsi="Times New Roman"/>
        </w:rPr>
      </w:pPr>
      <w:r w:rsidRPr="004E54A9">
        <w:rPr>
          <w:rFonts w:ascii="Times New Roman" w:hAnsi="Times New Roman"/>
        </w:rPr>
        <w:t>                        другого официального мероприятия, место и дата проведения)</w:t>
      </w:r>
    </w:p>
    <w:p w:rsidR="003B0504" w:rsidRPr="004E54A9" w:rsidRDefault="003B0504" w:rsidP="000C2527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3B0504" w:rsidRPr="004E54A9" w:rsidTr="00D74A88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04" w:rsidRPr="004E54A9" w:rsidRDefault="003B0504" w:rsidP="000C25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E54A9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04" w:rsidRPr="004E54A9" w:rsidRDefault="003B0504" w:rsidP="000C25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E54A9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04" w:rsidRPr="004E54A9" w:rsidRDefault="003B0504" w:rsidP="000C25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E54A9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504" w:rsidRPr="004E54A9" w:rsidRDefault="003B0504" w:rsidP="000C25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E54A9">
              <w:rPr>
                <w:rFonts w:ascii="Times New Roman" w:hAnsi="Times New Roman" w:cs="Times New Roman"/>
              </w:rPr>
              <w:t>Стоимость в рублях</w:t>
            </w:r>
            <w:r w:rsidR="004E54A9">
              <w:rPr>
                <w:rFonts w:ascii="Times New Roman" w:hAnsi="Times New Roman" w:cs="Times New Roman"/>
              </w:rPr>
              <w:t>*</w:t>
            </w:r>
          </w:p>
        </w:tc>
      </w:tr>
      <w:tr w:rsidR="003B0504" w:rsidRPr="004E54A9" w:rsidTr="00D74A88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04" w:rsidRPr="004E54A9" w:rsidRDefault="003B0504" w:rsidP="000C25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04" w:rsidRPr="004E54A9" w:rsidRDefault="003B0504" w:rsidP="000C25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04" w:rsidRPr="004E54A9" w:rsidRDefault="003B0504" w:rsidP="000C25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504" w:rsidRPr="004E54A9" w:rsidRDefault="003B0504" w:rsidP="000C252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B0504" w:rsidRPr="004E54A9" w:rsidTr="00D74A88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04" w:rsidRPr="004E54A9" w:rsidRDefault="003B0504" w:rsidP="000C25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04" w:rsidRPr="004E54A9" w:rsidRDefault="003B0504" w:rsidP="000C25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04" w:rsidRPr="004E54A9" w:rsidRDefault="003B0504" w:rsidP="000C25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504" w:rsidRPr="004E54A9" w:rsidRDefault="003B0504" w:rsidP="000C252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3B0504" w:rsidRPr="004E54A9" w:rsidRDefault="003B0504" w:rsidP="000C2527">
      <w:pPr>
        <w:spacing w:after="0" w:line="240" w:lineRule="auto"/>
        <w:rPr>
          <w:rFonts w:ascii="Times New Roman" w:hAnsi="Times New Roman"/>
        </w:rPr>
      </w:pPr>
      <w:r w:rsidRPr="004E54A9">
        <w:rPr>
          <w:rFonts w:ascii="Times New Roman" w:hAnsi="Times New Roman"/>
        </w:rPr>
        <w:t>Итого:</w:t>
      </w:r>
    </w:p>
    <w:p w:rsidR="003B0504" w:rsidRPr="004E54A9" w:rsidRDefault="003B0504" w:rsidP="000C2527">
      <w:pPr>
        <w:spacing w:after="0" w:line="240" w:lineRule="auto"/>
        <w:rPr>
          <w:rFonts w:ascii="Times New Roman" w:hAnsi="Times New Roman"/>
        </w:rPr>
      </w:pPr>
    </w:p>
    <w:p w:rsidR="003B0504" w:rsidRPr="004E54A9" w:rsidRDefault="003B0504" w:rsidP="000C2527">
      <w:pPr>
        <w:spacing w:after="0" w:line="240" w:lineRule="auto"/>
        <w:rPr>
          <w:rFonts w:ascii="Times New Roman" w:hAnsi="Times New Roman"/>
        </w:rPr>
      </w:pPr>
      <w:r w:rsidRPr="004E54A9">
        <w:rPr>
          <w:rFonts w:ascii="Times New Roman" w:hAnsi="Times New Roman"/>
        </w:rPr>
        <w:t>Приложение _____________________________________________ на ____________ листах</w:t>
      </w:r>
    </w:p>
    <w:p w:rsidR="003B0504" w:rsidRPr="004E54A9" w:rsidRDefault="003B0504" w:rsidP="000C2527">
      <w:pPr>
        <w:spacing w:after="0" w:line="240" w:lineRule="auto"/>
        <w:rPr>
          <w:rFonts w:ascii="Times New Roman" w:hAnsi="Times New Roman"/>
        </w:rPr>
      </w:pPr>
      <w:r w:rsidRPr="004E54A9">
        <w:rPr>
          <w:rFonts w:ascii="Times New Roman" w:hAnsi="Times New Roman"/>
        </w:rPr>
        <w:t>                                    (наименование документа)</w:t>
      </w:r>
    </w:p>
    <w:p w:rsidR="003B0504" w:rsidRPr="004E54A9" w:rsidRDefault="003B0504" w:rsidP="000C2527">
      <w:pPr>
        <w:spacing w:after="0" w:line="240" w:lineRule="auto"/>
        <w:rPr>
          <w:rFonts w:ascii="Times New Roman" w:hAnsi="Times New Roman"/>
        </w:rPr>
      </w:pPr>
    </w:p>
    <w:p w:rsidR="003B0504" w:rsidRPr="004E54A9" w:rsidRDefault="003B0504" w:rsidP="000C2527">
      <w:pPr>
        <w:spacing w:after="0" w:line="240" w:lineRule="auto"/>
        <w:rPr>
          <w:rFonts w:ascii="Times New Roman" w:hAnsi="Times New Roman"/>
        </w:rPr>
      </w:pPr>
      <w:r w:rsidRPr="004E54A9">
        <w:rPr>
          <w:rFonts w:ascii="Times New Roman" w:hAnsi="Times New Roman"/>
        </w:rPr>
        <w:t>Лицо, представившие уведомление _______ ______________________ "____" ______ 20 __ г.</w:t>
      </w:r>
    </w:p>
    <w:p w:rsidR="003B0504" w:rsidRPr="004E54A9" w:rsidRDefault="003B0504" w:rsidP="000C2527">
      <w:pPr>
        <w:spacing w:after="0" w:line="240" w:lineRule="auto"/>
        <w:rPr>
          <w:rFonts w:ascii="Times New Roman" w:hAnsi="Times New Roman"/>
        </w:rPr>
      </w:pPr>
      <w:r w:rsidRPr="004E54A9">
        <w:rPr>
          <w:rFonts w:ascii="Times New Roman" w:hAnsi="Times New Roman"/>
        </w:rPr>
        <w:t>                                           (подпись) (расшифровка подписи)</w:t>
      </w:r>
    </w:p>
    <w:p w:rsidR="003B0504" w:rsidRPr="004E54A9" w:rsidRDefault="003B0504" w:rsidP="000C2527">
      <w:pPr>
        <w:spacing w:after="0" w:line="240" w:lineRule="auto"/>
        <w:rPr>
          <w:rFonts w:ascii="Times New Roman" w:hAnsi="Times New Roman"/>
        </w:rPr>
      </w:pPr>
    </w:p>
    <w:p w:rsidR="003B0504" w:rsidRPr="004E54A9" w:rsidRDefault="003B0504" w:rsidP="000C2527">
      <w:pPr>
        <w:spacing w:after="0" w:line="240" w:lineRule="auto"/>
        <w:rPr>
          <w:rFonts w:ascii="Times New Roman" w:hAnsi="Times New Roman"/>
        </w:rPr>
      </w:pPr>
      <w:r w:rsidRPr="004E54A9">
        <w:rPr>
          <w:rFonts w:ascii="Times New Roman" w:hAnsi="Times New Roman"/>
        </w:rPr>
        <w:t>Лицо, принявшие уведомление _________ ______________________ "____" _______ 20 __ г.</w:t>
      </w:r>
    </w:p>
    <w:p w:rsidR="003B0504" w:rsidRPr="004E54A9" w:rsidRDefault="003B0504" w:rsidP="000C2527">
      <w:pPr>
        <w:spacing w:after="0" w:line="240" w:lineRule="auto"/>
        <w:rPr>
          <w:rFonts w:ascii="Times New Roman" w:hAnsi="Times New Roman"/>
        </w:rPr>
      </w:pPr>
      <w:r w:rsidRPr="004E54A9">
        <w:rPr>
          <w:rFonts w:ascii="Times New Roman" w:hAnsi="Times New Roman"/>
        </w:rPr>
        <w:t>                                        (подпись) (расшифровка подписи)</w:t>
      </w:r>
    </w:p>
    <w:p w:rsidR="003B0504" w:rsidRPr="004E54A9" w:rsidRDefault="003B0504" w:rsidP="000C2527">
      <w:pPr>
        <w:spacing w:after="0" w:line="240" w:lineRule="auto"/>
        <w:rPr>
          <w:rFonts w:ascii="Times New Roman" w:hAnsi="Times New Roman"/>
        </w:rPr>
      </w:pPr>
    </w:p>
    <w:p w:rsidR="003B0504" w:rsidRPr="004E54A9" w:rsidRDefault="003B0504" w:rsidP="000C2527">
      <w:pPr>
        <w:spacing w:after="0" w:line="240" w:lineRule="auto"/>
        <w:rPr>
          <w:rFonts w:ascii="Times New Roman" w:hAnsi="Times New Roman"/>
        </w:rPr>
      </w:pPr>
      <w:r w:rsidRPr="004E54A9">
        <w:rPr>
          <w:rFonts w:ascii="Times New Roman" w:hAnsi="Times New Roman"/>
        </w:rPr>
        <w:t>Регистрационный номер в журнале регистрации уведомлений _________ "____" ____ 20 __ г.</w:t>
      </w:r>
    </w:p>
    <w:p w:rsidR="003B0504" w:rsidRPr="004E54A9" w:rsidRDefault="003B0504" w:rsidP="000C2527">
      <w:pPr>
        <w:spacing w:after="0" w:line="240" w:lineRule="auto"/>
        <w:rPr>
          <w:rFonts w:ascii="Times New Roman" w:hAnsi="Times New Roman"/>
        </w:rPr>
      </w:pPr>
      <w:r w:rsidRPr="004E54A9">
        <w:rPr>
          <w:rFonts w:ascii="Times New Roman" w:hAnsi="Times New Roman"/>
        </w:rPr>
        <w:t>______________________________________________</w:t>
      </w:r>
    </w:p>
    <w:p w:rsidR="003B0504" w:rsidRPr="004E54A9" w:rsidRDefault="003B0504" w:rsidP="000C2527">
      <w:pPr>
        <w:spacing w:after="0" w:line="240" w:lineRule="auto"/>
        <w:rPr>
          <w:rFonts w:ascii="Times New Roman" w:hAnsi="Times New Roman"/>
        </w:rPr>
      </w:pPr>
    </w:p>
    <w:p w:rsidR="003B0504" w:rsidRPr="004E54A9" w:rsidRDefault="003B0504" w:rsidP="000C2527">
      <w:pPr>
        <w:spacing w:after="0" w:line="240" w:lineRule="auto"/>
        <w:rPr>
          <w:rFonts w:ascii="Times New Roman" w:hAnsi="Times New Roman"/>
        </w:rPr>
      </w:pPr>
      <w:bookmarkStart w:id="17" w:name="sub_111"/>
      <w:r w:rsidRPr="004E54A9">
        <w:rPr>
          <w:rFonts w:ascii="Times New Roman" w:hAnsi="Times New Roman"/>
        </w:rPr>
        <w:t>* Заполняется при наличии документов, подтверждающих стоимость подарка.</w:t>
      </w:r>
    </w:p>
    <w:bookmarkEnd w:id="17"/>
    <w:p w:rsidR="003B0504" w:rsidRPr="004E54A9" w:rsidRDefault="003B0504" w:rsidP="000C2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B0504" w:rsidRPr="004E54A9" w:rsidSect="002B7E1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E76" w:rsidRDefault="00B16E76" w:rsidP="00A73E3B">
      <w:pPr>
        <w:spacing w:after="0" w:line="240" w:lineRule="auto"/>
      </w:pPr>
      <w:r>
        <w:separator/>
      </w:r>
    </w:p>
  </w:endnote>
  <w:endnote w:type="continuationSeparator" w:id="0">
    <w:p w:rsidR="00B16E76" w:rsidRDefault="00B16E76" w:rsidP="00A7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E76" w:rsidRDefault="00B16E76" w:rsidP="00A73E3B">
      <w:pPr>
        <w:spacing w:after="0" w:line="240" w:lineRule="auto"/>
      </w:pPr>
      <w:r>
        <w:separator/>
      </w:r>
    </w:p>
  </w:footnote>
  <w:footnote w:type="continuationSeparator" w:id="0">
    <w:p w:rsidR="00B16E76" w:rsidRDefault="00B16E76" w:rsidP="00A73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514068"/>
      <w:docPartObj>
        <w:docPartGallery w:val="Page Numbers (Top of Page)"/>
        <w:docPartUnique/>
      </w:docPartObj>
    </w:sdtPr>
    <w:sdtEndPr/>
    <w:sdtContent>
      <w:p w:rsidR="00A73E3B" w:rsidRDefault="00A73E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EB2">
          <w:rPr>
            <w:noProof/>
          </w:rPr>
          <w:t>4</w:t>
        </w:r>
        <w:r>
          <w:fldChar w:fldCharType="end"/>
        </w:r>
      </w:p>
    </w:sdtContent>
  </w:sdt>
  <w:p w:rsidR="00A73E3B" w:rsidRDefault="00A73E3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C4"/>
    <w:rsid w:val="0000006B"/>
    <w:rsid w:val="00025BC5"/>
    <w:rsid w:val="00030B1C"/>
    <w:rsid w:val="0005509A"/>
    <w:rsid w:val="000871C4"/>
    <w:rsid w:val="000C2527"/>
    <w:rsid w:val="000D4D1B"/>
    <w:rsid w:val="000D5638"/>
    <w:rsid w:val="000D7D1A"/>
    <w:rsid w:val="000F122F"/>
    <w:rsid w:val="000F798B"/>
    <w:rsid w:val="001062B2"/>
    <w:rsid w:val="0015767D"/>
    <w:rsid w:val="00157695"/>
    <w:rsid w:val="00160BE2"/>
    <w:rsid w:val="001659FE"/>
    <w:rsid w:val="00172455"/>
    <w:rsid w:val="001803FB"/>
    <w:rsid w:val="00190015"/>
    <w:rsid w:val="001A2052"/>
    <w:rsid w:val="001C0375"/>
    <w:rsid w:val="001D08F8"/>
    <w:rsid w:val="00206540"/>
    <w:rsid w:val="00267F7E"/>
    <w:rsid w:val="00295B5D"/>
    <w:rsid w:val="002A1BE7"/>
    <w:rsid w:val="002B0634"/>
    <w:rsid w:val="002B7E1D"/>
    <w:rsid w:val="002D004E"/>
    <w:rsid w:val="003450C8"/>
    <w:rsid w:val="003A5F5C"/>
    <w:rsid w:val="003B0504"/>
    <w:rsid w:val="00441548"/>
    <w:rsid w:val="00455BEE"/>
    <w:rsid w:val="0049190A"/>
    <w:rsid w:val="00493CA2"/>
    <w:rsid w:val="004B5C19"/>
    <w:rsid w:val="004D7DB9"/>
    <w:rsid w:val="004E24D4"/>
    <w:rsid w:val="004E54A9"/>
    <w:rsid w:val="0052189A"/>
    <w:rsid w:val="005328BC"/>
    <w:rsid w:val="005843CF"/>
    <w:rsid w:val="00593239"/>
    <w:rsid w:val="005C3B7C"/>
    <w:rsid w:val="005F05FA"/>
    <w:rsid w:val="005F3DDA"/>
    <w:rsid w:val="005F3FC2"/>
    <w:rsid w:val="00600262"/>
    <w:rsid w:val="006023DE"/>
    <w:rsid w:val="00602ED6"/>
    <w:rsid w:val="006163D4"/>
    <w:rsid w:val="00631943"/>
    <w:rsid w:val="00634A2A"/>
    <w:rsid w:val="00634DBE"/>
    <w:rsid w:val="00647774"/>
    <w:rsid w:val="0066179B"/>
    <w:rsid w:val="006A2858"/>
    <w:rsid w:val="006B0761"/>
    <w:rsid w:val="00753316"/>
    <w:rsid w:val="007C2412"/>
    <w:rsid w:val="007D11AE"/>
    <w:rsid w:val="007F011A"/>
    <w:rsid w:val="008055C8"/>
    <w:rsid w:val="008D5C32"/>
    <w:rsid w:val="008D7485"/>
    <w:rsid w:val="008E2670"/>
    <w:rsid w:val="008F52E5"/>
    <w:rsid w:val="00917985"/>
    <w:rsid w:val="009243EA"/>
    <w:rsid w:val="009565C8"/>
    <w:rsid w:val="00993E82"/>
    <w:rsid w:val="009C6D72"/>
    <w:rsid w:val="009D370B"/>
    <w:rsid w:val="009D7E9D"/>
    <w:rsid w:val="009F5BD0"/>
    <w:rsid w:val="00A0079F"/>
    <w:rsid w:val="00A14570"/>
    <w:rsid w:val="00A240EF"/>
    <w:rsid w:val="00A52B10"/>
    <w:rsid w:val="00A61456"/>
    <w:rsid w:val="00A73E3B"/>
    <w:rsid w:val="00A75C86"/>
    <w:rsid w:val="00AC13D3"/>
    <w:rsid w:val="00AD3ADE"/>
    <w:rsid w:val="00B1593C"/>
    <w:rsid w:val="00B16E76"/>
    <w:rsid w:val="00B83556"/>
    <w:rsid w:val="00BC0EB2"/>
    <w:rsid w:val="00BC72B7"/>
    <w:rsid w:val="00BF54E9"/>
    <w:rsid w:val="00BF6E9B"/>
    <w:rsid w:val="00C07C82"/>
    <w:rsid w:val="00C25C2D"/>
    <w:rsid w:val="00C52754"/>
    <w:rsid w:val="00C9058B"/>
    <w:rsid w:val="00C97120"/>
    <w:rsid w:val="00CB502F"/>
    <w:rsid w:val="00CC35B0"/>
    <w:rsid w:val="00CE01DF"/>
    <w:rsid w:val="00D0180E"/>
    <w:rsid w:val="00D72612"/>
    <w:rsid w:val="00D83D4D"/>
    <w:rsid w:val="00D91FE5"/>
    <w:rsid w:val="00D9206A"/>
    <w:rsid w:val="00DC0065"/>
    <w:rsid w:val="00DF5F45"/>
    <w:rsid w:val="00E41887"/>
    <w:rsid w:val="00E7003A"/>
    <w:rsid w:val="00EA408B"/>
    <w:rsid w:val="00ED4A52"/>
    <w:rsid w:val="00F25C9C"/>
    <w:rsid w:val="00F26ED5"/>
    <w:rsid w:val="00FC179C"/>
    <w:rsid w:val="00FF1F24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B050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659F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B050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3B0504"/>
    <w:rPr>
      <w:b/>
      <w:bCs/>
      <w:color w:val="26282F"/>
    </w:rPr>
  </w:style>
  <w:style w:type="paragraph" w:customStyle="1" w:styleId="a5">
    <w:name w:val="Комментарий"/>
    <w:basedOn w:val="a"/>
    <w:next w:val="a"/>
    <w:uiPriority w:val="99"/>
    <w:rsid w:val="003B050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3B0504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3B05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73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3E3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73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3E3B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C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17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B050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659F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B050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3B0504"/>
    <w:rPr>
      <w:b/>
      <w:bCs/>
      <w:color w:val="26282F"/>
    </w:rPr>
  </w:style>
  <w:style w:type="paragraph" w:customStyle="1" w:styleId="a5">
    <w:name w:val="Комментарий"/>
    <w:basedOn w:val="a"/>
    <w:next w:val="a"/>
    <w:uiPriority w:val="99"/>
    <w:rsid w:val="003B050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3B0504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3B05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73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3E3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73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3E3B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C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17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3BB60-D635-4346-AEEC-866A7543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Капуста Наталья Валерьевна</dc:creator>
  <cp:lastModifiedBy>Зырянова Наталья Михайловна</cp:lastModifiedBy>
  <cp:revision>4</cp:revision>
  <cp:lastPrinted>2016-04-28T11:53:00Z</cp:lastPrinted>
  <dcterms:created xsi:type="dcterms:W3CDTF">2016-04-05T10:08:00Z</dcterms:created>
  <dcterms:modified xsi:type="dcterms:W3CDTF">2016-04-28T11:53:00Z</dcterms:modified>
</cp:coreProperties>
</file>