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2988"/>
        <w:gridCol w:w="4320"/>
        <w:gridCol w:w="3006"/>
      </w:tblGrid>
      <w:tr w:rsidR="003A79FE" w:rsidRPr="003A79FE" w:rsidTr="003C7668">
        <w:tc>
          <w:tcPr>
            <w:tcW w:w="2988" w:type="dxa"/>
            <w:shd w:val="clear" w:color="auto" w:fill="auto"/>
          </w:tcPr>
          <w:p w:rsidR="003A79FE" w:rsidRPr="003A79FE" w:rsidRDefault="003A79FE" w:rsidP="003A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3A79FE" w:rsidRPr="003A79FE" w:rsidRDefault="003A79FE" w:rsidP="003A7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  <w:shd w:val="clear" w:color="auto" w:fill="auto"/>
          </w:tcPr>
          <w:p w:rsidR="003A79FE" w:rsidRPr="003A79FE" w:rsidRDefault="003A79FE" w:rsidP="003A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79FE" w:rsidRPr="003A79FE" w:rsidTr="003C7668">
        <w:tc>
          <w:tcPr>
            <w:tcW w:w="2988" w:type="dxa"/>
            <w:shd w:val="clear" w:color="auto" w:fill="auto"/>
          </w:tcPr>
          <w:p w:rsidR="003A79FE" w:rsidRPr="003A79FE" w:rsidRDefault="003A79FE" w:rsidP="003A7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shd w:val="clear" w:color="auto" w:fill="auto"/>
          </w:tcPr>
          <w:p w:rsidR="003A79FE" w:rsidRPr="003A79FE" w:rsidRDefault="003A79FE" w:rsidP="003A79FE">
            <w:pPr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48DD4"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5619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  <w:shd w:val="clear" w:color="auto" w:fill="auto"/>
          </w:tcPr>
          <w:p w:rsidR="003A79FE" w:rsidRPr="003A79FE" w:rsidRDefault="003A79FE" w:rsidP="003A7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9FE" w:rsidRPr="003A79FE" w:rsidTr="003C7668">
        <w:tc>
          <w:tcPr>
            <w:tcW w:w="10314" w:type="dxa"/>
            <w:gridSpan w:val="3"/>
            <w:shd w:val="clear" w:color="auto" w:fill="auto"/>
          </w:tcPr>
          <w:p w:rsidR="003A79FE" w:rsidRPr="003A79FE" w:rsidRDefault="003A79FE" w:rsidP="003A79FE">
            <w:pPr>
              <w:spacing w:after="0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  <w:p w:rsidR="003A79FE" w:rsidRPr="003A79FE" w:rsidRDefault="003A79FE" w:rsidP="003A79F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КОНТРОЛЬНО-СЧЕТНЫЙ ОРГАН МУНИЦИПАЛЬНОГО ОБРАЗОВАНИЯ</w:t>
            </w:r>
          </w:p>
          <w:p w:rsidR="003A79FE" w:rsidRPr="003A79FE" w:rsidRDefault="003A79FE" w:rsidP="003A79F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79FE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КОНТРОЛЬНО-СЧЕТНАЯ ПАЛАТА ГОРОДСКОГО ОКРУГА ГОРОД МЕГИОН</w:t>
            </w:r>
          </w:p>
          <w:p w:rsidR="003A79FE" w:rsidRPr="003A79FE" w:rsidRDefault="003A79FE" w:rsidP="003A79F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79FE">
              <w:rPr>
                <w:rFonts w:ascii="Times New Roman" w:eastAsia="Times New Roman" w:hAnsi="Times New Roman" w:cs="Times New Roman"/>
                <w:lang w:eastAsia="ru-RU"/>
              </w:rPr>
              <w:t>(Контрольно-счетная палата)</w:t>
            </w:r>
          </w:p>
          <w:p w:rsidR="003A79FE" w:rsidRPr="003A79FE" w:rsidRDefault="003A79FE" w:rsidP="003A79F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 Нефтяников, дом 8, город Мегион, Ханты-Мансийский автономный округ – Югра, 628680</w:t>
            </w:r>
          </w:p>
          <w:p w:rsidR="003A79FE" w:rsidRPr="003A79FE" w:rsidRDefault="003A79FE" w:rsidP="003A79F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тел/факс (34643) 3-41-98</w:t>
            </w:r>
          </w:p>
          <w:p w:rsidR="003A79FE" w:rsidRPr="003A79FE" w:rsidRDefault="003A79FE" w:rsidP="003A79F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ОКПО 38014648 ОГРН 1128605000105</w:t>
            </w:r>
          </w:p>
          <w:p w:rsidR="003A79FE" w:rsidRPr="003A79FE" w:rsidRDefault="003A79FE" w:rsidP="003A79F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7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8605023625/860501001</w:t>
            </w:r>
          </w:p>
        </w:tc>
      </w:tr>
    </w:tbl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ind w:firstLine="6300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79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3A79FE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СТАНДАРТ № </w:t>
      </w:r>
      <w:r w:rsidR="00F23D2E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3</w:t>
      </w:r>
      <w:r w:rsidRPr="003A79FE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                                                                                                               ВНЕШНЕГО МУНИЦИПАЛЬНОГО ФИНАНСОВОГО                                      КОНТРОЛЯ</w:t>
      </w: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A79FE" w:rsidRPr="0034521A" w:rsidRDefault="00063FDF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34521A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СФК КСП № 3</w:t>
      </w:r>
      <w:r w:rsidR="003A79FE" w:rsidRPr="0034521A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«ОБЩИЕ ПРАВИЛА ПРОВЕДЕНИЯ                                                            ЭКСПЕРТНО-АНАЛИТИЧЕСКОГО МЕРОПРИЯТИЯ»</w:t>
      </w: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34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  <w:proofErr w:type="gramEnd"/>
      <w:r w:rsidRPr="0034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распоряжением Контрольно-счетной палаты № </w:t>
      </w:r>
      <w:r w:rsidR="0034521A" w:rsidRPr="0034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</w:t>
      </w:r>
      <w:r w:rsidRPr="0034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34521A" w:rsidRPr="0034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27.12.2012</w:t>
      </w:r>
      <w:r w:rsidRPr="0034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ind w:firstLine="61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79FE" w:rsidRPr="003A79FE" w:rsidRDefault="003A79FE" w:rsidP="003A79FE">
      <w:pPr>
        <w:spacing w:after="0" w:line="240" w:lineRule="auto"/>
        <w:ind w:firstLine="61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79FE" w:rsidRPr="003A79FE" w:rsidRDefault="003A79FE" w:rsidP="003A79FE">
      <w:pPr>
        <w:spacing w:after="0" w:line="240" w:lineRule="auto"/>
        <w:ind w:firstLine="538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Разработчик:</w:t>
      </w:r>
    </w:p>
    <w:p w:rsidR="003A79FE" w:rsidRPr="003A79FE" w:rsidRDefault="003A79FE" w:rsidP="003A79FE">
      <w:pPr>
        <w:spacing w:after="0" w:line="240" w:lineRule="auto"/>
        <w:ind w:firstLine="538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 Контрольно-счетной палаты</w:t>
      </w:r>
    </w:p>
    <w:p w:rsidR="003A79FE" w:rsidRPr="003A79FE" w:rsidRDefault="003A79FE" w:rsidP="003A79FE">
      <w:pPr>
        <w:spacing w:after="0" w:line="240" w:lineRule="auto"/>
        <w:ind w:firstLine="538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Пугач М.А.</w:t>
      </w:r>
    </w:p>
    <w:p w:rsidR="003A79FE" w:rsidRPr="003A79FE" w:rsidRDefault="003A79FE" w:rsidP="003A79FE">
      <w:pPr>
        <w:spacing w:after="0" w:line="240" w:lineRule="auto"/>
        <w:ind w:firstLine="538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A79FE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МЕГИОН</w:t>
      </w:r>
    </w:p>
    <w:p w:rsidR="003A79FE" w:rsidRPr="003A79FE" w:rsidRDefault="003A79FE" w:rsidP="003A79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A79FE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2012</w:t>
      </w:r>
    </w:p>
    <w:p w:rsidR="00356FBF" w:rsidRDefault="00356FBF"/>
    <w:p w:rsidR="0057448A" w:rsidRPr="0057448A" w:rsidRDefault="0057448A" w:rsidP="00574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57448A" w:rsidRPr="0057448A" w:rsidRDefault="0057448A" w:rsidP="008C17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Общие </w:t>
      </w:r>
      <w:r w:rsidR="008C17D4" w:rsidRPr="008C17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74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</w:p>
    <w:p w:rsidR="0057448A" w:rsidRPr="0057448A" w:rsidRDefault="0057448A" w:rsidP="005744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4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Общая характеристика экспертно-аналитического мероприятия</w:t>
      </w:r>
    </w:p>
    <w:p w:rsidR="0057448A" w:rsidRPr="0057448A" w:rsidRDefault="0057448A" w:rsidP="005744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Организация экспертно-аналитического мероприятия </w:t>
      </w:r>
    </w:p>
    <w:p w:rsidR="0057448A" w:rsidRPr="0057448A" w:rsidRDefault="0057448A" w:rsidP="005744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Подготовка к проведению </w:t>
      </w:r>
      <w:r w:rsidRPr="0057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мероприятия </w:t>
      </w:r>
    </w:p>
    <w:p w:rsidR="0057448A" w:rsidRPr="0057448A" w:rsidRDefault="0057448A" w:rsidP="005744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Проведение </w:t>
      </w:r>
      <w:r w:rsidRPr="0057448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 и оформление его результатов</w:t>
      </w:r>
    </w:p>
    <w:p w:rsidR="0077010E" w:rsidRPr="0034521A" w:rsidRDefault="0057448A" w:rsidP="0034521A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1. </w:t>
      </w:r>
      <w:r w:rsidR="0034521A" w:rsidRPr="0034521A">
        <w:rPr>
          <w:rFonts w:ascii="Times New Roman" w:eastAsia="Calibri" w:hAnsi="Times New Roman" w:cs="Times New Roman"/>
          <w:sz w:val="24"/>
          <w:szCs w:val="24"/>
        </w:rPr>
        <w:t>Образец оформления</w:t>
      </w:r>
      <w:r w:rsidR="0077010E" w:rsidRPr="0034521A">
        <w:rPr>
          <w:rFonts w:ascii="Times New Roman" w:eastAsia="Calibri" w:hAnsi="Times New Roman" w:cs="Times New Roman"/>
          <w:sz w:val="24"/>
          <w:szCs w:val="24"/>
        </w:rPr>
        <w:t xml:space="preserve"> распоряжения Контрольно-счетной палаты о проведении экспертно-аналитического мероприятия</w:t>
      </w:r>
      <w:r w:rsidR="0077010E" w:rsidRPr="003452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4521A" w:rsidRPr="0034521A" w:rsidRDefault="0057448A" w:rsidP="0034521A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</w:t>
      </w:r>
      <w:r w:rsidRPr="0034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21A" w:rsidRPr="0034521A">
        <w:rPr>
          <w:rFonts w:ascii="Times New Roman" w:eastAsia="Calibri" w:hAnsi="Times New Roman" w:cs="Times New Roman"/>
          <w:sz w:val="24"/>
          <w:szCs w:val="24"/>
        </w:rPr>
        <w:t>Образец оформления запроса Контрольно-счетной палаты о предоставлении информации</w:t>
      </w:r>
      <w:r w:rsidR="0034521A" w:rsidRPr="003452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7448A" w:rsidRPr="0034521A" w:rsidRDefault="0057448A" w:rsidP="0034521A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34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4521A" w:rsidRPr="0034521A">
        <w:rPr>
          <w:rFonts w:ascii="Times New Roman" w:eastAsia="Calibri" w:hAnsi="Times New Roman" w:cs="Times New Roman"/>
          <w:sz w:val="24"/>
          <w:szCs w:val="24"/>
        </w:rPr>
        <w:t>Образец оформления программы проведения экспертно-аналитического мероприятия</w:t>
      </w:r>
    </w:p>
    <w:p w:rsidR="0057448A" w:rsidRPr="0034521A" w:rsidRDefault="0057448A" w:rsidP="0034521A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4. </w:t>
      </w:r>
      <w:r w:rsidR="0034521A" w:rsidRPr="0034521A">
        <w:rPr>
          <w:rFonts w:ascii="Times New Roman" w:eastAsia="Calibri" w:hAnsi="Times New Roman" w:cs="Times New Roman"/>
          <w:sz w:val="24"/>
          <w:szCs w:val="24"/>
        </w:rPr>
        <w:t>Образец оформления единой программы проведения экспертно-аналитического мероприятия</w:t>
      </w:r>
    </w:p>
    <w:p w:rsidR="0057448A" w:rsidRPr="0034521A" w:rsidRDefault="0057448A" w:rsidP="0034521A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5.</w:t>
      </w:r>
      <w:r w:rsidRPr="00345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21A" w:rsidRPr="0034521A">
        <w:rPr>
          <w:rFonts w:ascii="Times New Roman" w:eastAsia="Calibri" w:hAnsi="Times New Roman" w:cs="Times New Roman"/>
          <w:sz w:val="24"/>
          <w:szCs w:val="24"/>
        </w:rPr>
        <w:t>Образец оформления рабочего плана проведения экспертно-аналитического мероприятия</w:t>
      </w:r>
    </w:p>
    <w:p w:rsidR="0057448A" w:rsidRPr="0034521A" w:rsidRDefault="0057448A" w:rsidP="0034521A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6. </w:t>
      </w:r>
      <w:r w:rsidR="0034521A" w:rsidRPr="0034521A">
        <w:rPr>
          <w:rFonts w:ascii="Times New Roman" w:eastAsia="Calibri" w:hAnsi="Times New Roman" w:cs="Times New Roman"/>
          <w:sz w:val="24"/>
          <w:szCs w:val="24"/>
        </w:rPr>
        <w:t>Образец оформления Заключения о результатах экспертно-аналитического мероприятия</w:t>
      </w:r>
    </w:p>
    <w:p w:rsidR="003A79FE" w:rsidRDefault="003A79FE"/>
    <w:p w:rsidR="008603AD" w:rsidRDefault="008603AD"/>
    <w:p w:rsidR="008603AD" w:rsidRDefault="008603AD"/>
    <w:p w:rsidR="008603AD" w:rsidRDefault="008603AD"/>
    <w:p w:rsidR="008603AD" w:rsidRDefault="008603AD"/>
    <w:p w:rsidR="008603AD" w:rsidRDefault="008603AD">
      <w:pPr>
        <w:rPr>
          <w:rFonts w:ascii="Times New Roman" w:hAnsi="Times New Roman" w:cs="Times New Roman"/>
          <w:sz w:val="28"/>
          <w:szCs w:val="28"/>
        </w:rPr>
      </w:pPr>
    </w:p>
    <w:p w:rsidR="0034521A" w:rsidRDefault="0034521A">
      <w:pPr>
        <w:rPr>
          <w:rFonts w:ascii="Times New Roman" w:hAnsi="Times New Roman" w:cs="Times New Roman"/>
          <w:sz w:val="28"/>
          <w:szCs w:val="28"/>
        </w:rPr>
      </w:pPr>
    </w:p>
    <w:p w:rsidR="0034521A" w:rsidRDefault="0034521A">
      <w:pPr>
        <w:rPr>
          <w:rFonts w:ascii="Times New Roman" w:hAnsi="Times New Roman" w:cs="Times New Roman"/>
          <w:sz w:val="28"/>
          <w:szCs w:val="28"/>
        </w:rPr>
      </w:pPr>
    </w:p>
    <w:p w:rsidR="008603AD" w:rsidRDefault="008603AD">
      <w:pPr>
        <w:rPr>
          <w:rFonts w:ascii="Times New Roman" w:hAnsi="Times New Roman" w:cs="Times New Roman"/>
          <w:sz w:val="28"/>
          <w:szCs w:val="28"/>
        </w:rPr>
      </w:pPr>
    </w:p>
    <w:p w:rsidR="00944901" w:rsidRDefault="00944901">
      <w:pPr>
        <w:rPr>
          <w:rFonts w:ascii="Times New Roman" w:hAnsi="Times New Roman" w:cs="Times New Roman"/>
          <w:sz w:val="28"/>
          <w:szCs w:val="28"/>
        </w:rPr>
      </w:pPr>
    </w:p>
    <w:p w:rsidR="00944901" w:rsidRDefault="00944901">
      <w:pPr>
        <w:rPr>
          <w:rFonts w:ascii="Times New Roman" w:hAnsi="Times New Roman" w:cs="Times New Roman"/>
          <w:sz w:val="28"/>
          <w:szCs w:val="28"/>
        </w:rPr>
      </w:pPr>
    </w:p>
    <w:p w:rsidR="008603AD" w:rsidRPr="008603AD" w:rsidRDefault="008603AD" w:rsidP="003C7668">
      <w:pPr>
        <w:tabs>
          <w:tab w:val="left" w:pos="858"/>
        </w:tabs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8603AD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lastRenderedPageBreak/>
        <w:t>1. Общие положения</w:t>
      </w:r>
    </w:p>
    <w:p w:rsidR="008603AD" w:rsidRPr="008603AD" w:rsidRDefault="003C7668" w:rsidP="008603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1.1. </w:t>
      </w:r>
      <w:r w:rsidR="008603AD" w:rsidRPr="008603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Целью Стандарта является установление и совершенствование общих правил и процедур, применяемых Контрольно-счетной палатой городского округа город Мегион (далее – Контрольно-счетная палата) при </w:t>
      </w:r>
      <w:r w:rsidR="004479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проведении</w:t>
      </w:r>
      <w:r w:rsidR="008603AD" w:rsidRPr="008603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8603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экспертно-аналитических мероприятий</w:t>
      </w:r>
      <w:r w:rsidR="008603AD" w:rsidRPr="008603A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8603AD" w:rsidRDefault="003C7668" w:rsidP="008603AD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</w:t>
      </w:r>
      <w:r w:rsidR="008603AD" w:rsidRPr="008603A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Задачами Стандарта являются:</w:t>
      </w:r>
    </w:p>
    <w:p w:rsidR="00447929" w:rsidRPr="00447929" w:rsidRDefault="00447929" w:rsidP="004479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47929">
        <w:rPr>
          <w:rFonts w:ascii="Times New Roman" w:eastAsia="Calibri" w:hAnsi="Times New Roman" w:cs="Times New Roman"/>
          <w:sz w:val="28"/>
          <w:szCs w:val="28"/>
        </w:rPr>
        <w:t>определение содержания, принципов и процедур проведения экспертно-аналитического мероприятия;</w:t>
      </w:r>
    </w:p>
    <w:p w:rsidR="00447929" w:rsidRPr="008603AD" w:rsidRDefault="00447929" w:rsidP="00447929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47929">
        <w:rPr>
          <w:rFonts w:ascii="Times New Roman" w:eastAsia="Calibri" w:hAnsi="Times New Roman" w:cs="Times New Roman"/>
          <w:sz w:val="28"/>
          <w:szCs w:val="28"/>
        </w:rPr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8603AD" w:rsidRPr="008603AD" w:rsidRDefault="005878CB" w:rsidP="008603AD">
      <w:pPr>
        <w:spacing w:before="120"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</w:t>
      </w:r>
      <w:r w:rsidR="008603AD" w:rsidRPr="008603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Стандарт разработан на основании: </w:t>
      </w:r>
    </w:p>
    <w:p w:rsidR="008603AD" w:rsidRPr="008603AD" w:rsidRDefault="008603AD" w:rsidP="008603AD">
      <w:pPr>
        <w:numPr>
          <w:ilvl w:val="1"/>
          <w:numId w:val="1"/>
        </w:numPr>
        <w:tabs>
          <w:tab w:val="num" w:pos="780"/>
        </w:tabs>
        <w:spacing w:before="20" w:after="0" w:line="240" w:lineRule="auto"/>
        <w:ind w:left="776" w:hanging="23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03AD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Федерального закона РФ № 6-ФЗ от 07.02.11.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8603AD" w:rsidRPr="008603AD" w:rsidRDefault="008603AD" w:rsidP="008603AD">
      <w:pPr>
        <w:numPr>
          <w:ilvl w:val="1"/>
          <w:numId w:val="1"/>
        </w:numPr>
        <w:tabs>
          <w:tab w:val="num" w:pos="780"/>
        </w:tabs>
        <w:spacing w:before="20" w:after="0" w:line="240" w:lineRule="auto"/>
        <w:ind w:left="776" w:hanging="23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03A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 о Контрольно-счетной палате городского округа город Мегион, утвержденного решением Думы города Мегиона № 222 от 27.01.2012.</w:t>
      </w:r>
    </w:p>
    <w:p w:rsidR="008603AD" w:rsidRPr="008603AD" w:rsidRDefault="008603AD" w:rsidP="008603A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03AD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требований:</w:t>
      </w:r>
    </w:p>
    <w:p w:rsidR="008603AD" w:rsidRPr="008603AD" w:rsidRDefault="008603AD" w:rsidP="008603AD">
      <w:pPr>
        <w:numPr>
          <w:ilvl w:val="1"/>
          <w:numId w:val="1"/>
        </w:numPr>
        <w:tabs>
          <w:tab w:val="num" w:pos="780"/>
        </w:tabs>
        <w:spacing w:before="20" w:after="0" w:line="240" w:lineRule="auto"/>
        <w:ind w:left="776" w:hanging="23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03A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стандарта внешнего муниципального финансового контроля СОД КСП № 1  «Организация методического обеспечения деятельности контрольно-счетной палаты», утвержденного распоряжением Контрольно-счетной палаты № 47 от 01.08.2012;</w:t>
      </w:r>
    </w:p>
    <w:p w:rsidR="008603AD" w:rsidRDefault="008603AD" w:rsidP="008603AD">
      <w:pPr>
        <w:numPr>
          <w:ilvl w:val="1"/>
          <w:numId w:val="1"/>
        </w:numPr>
        <w:tabs>
          <w:tab w:val="num" w:pos="780"/>
        </w:tabs>
        <w:spacing w:before="20" w:after="0" w:line="240" w:lineRule="auto"/>
        <w:ind w:left="776" w:hanging="23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03A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стандарта финансового контроля СФК 10</w:t>
      </w:r>
      <w:r w:rsidR="008F089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8603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8F089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экспертн</w:t>
      </w:r>
      <w:proofErr w:type="gramStart"/>
      <w:r w:rsidR="008F0897">
        <w:rPr>
          <w:rFonts w:ascii="Times New Roman" w:eastAsia="Times New Roman" w:hAnsi="Times New Roman" w:cs="Times New Roman"/>
          <w:sz w:val="28"/>
          <w:szCs w:val="24"/>
          <w:lang w:eastAsia="ru-RU"/>
        </w:rPr>
        <w:t>о-</w:t>
      </w:r>
      <w:proofErr w:type="gramEnd"/>
      <w:r w:rsidR="008F08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аналитического мероприятия</w:t>
      </w:r>
      <w:r w:rsidRPr="008603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утвержденного Коллегией Счётной палаты Российской Федерации, протокол от </w:t>
      </w:r>
      <w:r w:rsidR="008F0897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Pr="008603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0897">
        <w:rPr>
          <w:rFonts w:ascii="Times New Roman" w:eastAsia="Times New Roman" w:hAnsi="Times New Roman" w:cs="Times New Roman"/>
          <w:sz w:val="28"/>
          <w:szCs w:val="24"/>
          <w:lang w:eastAsia="ru-RU"/>
        </w:rPr>
        <w:t>июля 2010 г. №36К (738</w:t>
      </w:r>
      <w:r w:rsidRPr="008603AD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E33C5D" w:rsidRPr="00E33C5D" w:rsidRDefault="003C7668" w:rsidP="00E33C5D">
      <w:pPr>
        <w:pStyle w:val="a9"/>
        <w:spacing w:before="120" w:after="0"/>
        <w:ind w:firstLine="544"/>
        <w:jc w:val="both"/>
        <w:rPr>
          <w:rFonts w:eastAsia="Times New Roman"/>
          <w:sz w:val="28"/>
          <w:lang w:eastAsia="ru-RU"/>
        </w:rPr>
      </w:pPr>
      <w:r w:rsidRPr="005878CB">
        <w:rPr>
          <w:rFonts w:eastAsia="Calibri"/>
          <w:sz w:val="28"/>
          <w:szCs w:val="28"/>
        </w:rPr>
        <w:t xml:space="preserve">1.4. </w:t>
      </w:r>
      <w:r w:rsidR="00E33C5D" w:rsidRPr="00E33C5D">
        <w:rPr>
          <w:rFonts w:eastAsia="Times New Roman"/>
          <w:sz w:val="28"/>
          <w:lang w:eastAsia="ru-RU"/>
        </w:rPr>
        <w:t xml:space="preserve">Стандарт применяется как организационно - распорядительный регламент, требования которого являются обязательными для всех сотрудников Контрольно-счетной палаты при осуществлении </w:t>
      </w:r>
      <w:r w:rsidR="00E33C5D">
        <w:rPr>
          <w:rFonts w:eastAsia="Times New Roman"/>
          <w:sz w:val="28"/>
          <w:lang w:eastAsia="ru-RU"/>
        </w:rPr>
        <w:t>экспертно-аналитических</w:t>
      </w:r>
      <w:r w:rsidR="00E33C5D" w:rsidRPr="00E33C5D">
        <w:rPr>
          <w:rFonts w:eastAsia="Times New Roman"/>
          <w:sz w:val="28"/>
          <w:lang w:eastAsia="ru-RU"/>
        </w:rPr>
        <w:t xml:space="preserve"> мероприятий внешнего муниципального финансового контроля.</w:t>
      </w:r>
    </w:p>
    <w:p w:rsidR="00E33C5D" w:rsidRDefault="00E33C5D" w:rsidP="00E33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проведения отдельных типов </w:t>
      </w:r>
      <w:r w:rsidRPr="00E33C5D">
        <w:rPr>
          <w:rFonts w:ascii="Times New Roman" w:eastAsia="Times New Roman" w:hAnsi="Times New Roman" w:cs="Times New Roman"/>
          <w:sz w:val="28"/>
          <w:lang w:eastAsia="ru-RU"/>
        </w:rPr>
        <w:t>экспертно-аналитических</w:t>
      </w:r>
      <w:r w:rsidRPr="00E3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выполнения конкретных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экспертно-аналитических </w:t>
      </w:r>
      <w:r w:rsidRPr="00E3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 (способов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экспертно-аналитической</w:t>
      </w:r>
      <w:r w:rsidRPr="00E3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деятельности) устанавливаются соответствующими специализированными стандартами финансового контроля Контрольно-счетной палаты.</w:t>
      </w:r>
    </w:p>
    <w:p w:rsidR="00E33C5D" w:rsidRDefault="00E33C5D" w:rsidP="00E33C5D">
      <w:pPr>
        <w:pStyle w:val="ConsPlusNonformat"/>
        <w:spacing w:before="120"/>
        <w:ind w:firstLine="544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bCs/>
          <w:sz w:val="28"/>
          <w:szCs w:val="24"/>
        </w:rPr>
        <w:t xml:space="preserve">Настоящий Стандарт является методическим документом единой системы взаимоувязанных стандартов и применяется во взаимосвязи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: </w:t>
      </w:r>
    </w:p>
    <w:p w:rsidR="00E33C5D" w:rsidRPr="006A3EEC" w:rsidRDefault="00E33C5D" w:rsidP="00E33C5D">
      <w:pPr>
        <w:pStyle w:val="ConsPlusNonformat"/>
        <w:tabs>
          <w:tab w:val="left" w:pos="709"/>
        </w:tabs>
        <w:spacing w:before="20"/>
        <w:ind w:firstLine="544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- </w:t>
      </w:r>
      <w:r w:rsidRPr="006A3EEC">
        <w:rPr>
          <w:rFonts w:ascii="Times New Roman" w:hAnsi="Times New Roman" w:cs="Times New Roman"/>
          <w:bCs/>
          <w:sz w:val="28"/>
          <w:szCs w:val="24"/>
        </w:rPr>
        <w:t xml:space="preserve">Регламентом Контрольно-счетной палаты городского округа город Мегион, утвержденным распоряжением Контрольно-счетной палаты от 05.05.2012 г. № 6; </w:t>
      </w:r>
    </w:p>
    <w:p w:rsidR="00E33C5D" w:rsidRDefault="00E33C5D" w:rsidP="00E33C5D">
      <w:pPr>
        <w:pStyle w:val="ConsPlusNonformat"/>
        <w:tabs>
          <w:tab w:val="left" w:pos="709"/>
        </w:tabs>
        <w:spacing w:before="2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6A3EEC">
        <w:rPr>
          <w:rFonts w:ascii="Times New Roman" w:hAnsi="Times New Roman" w:cs="Times New Roman"/>
          <w:bCs/>
          <w:sz w:val="28"/>
          <w:szCs w:val="24"/>
        </w:rPr>
        <w:t>-</w:t>
      </w:r>
      <w:r>
        <w:rPr>
          <w:rFonts w:ascii="Times New Roman" w:hAnsi="Times New Roman" w:cs="Times New Roman"/>
          <w:bCs/>
          <w:sz w:val="28"/>
          <w:szCs w:val="24"/>
        </w:rPr>
        <w:tab/>
      </w:r>
      <w:r w:rsidRPr="006A3EEC">
        <w:rPr>
          <w:rFonts w:ascii="Times New Roman" w:hAnsi="Times New Roman" w:cs="Times New Roman"/>
          <w:sz w:val="28"/>
          <w:szCs w:val="28"/>
        </w:rPr>
        <w:t xml:space="preserve">методиками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Pr="006A3EEC">
        <w:rPr>
          <w:rFonts w:ascii="Times New Roman" w:hAnsi="Times New Roman" w:cs="Times New Roman"/>
          <w:sz w:val="28"/>
          <w:szCs w:val="28"/>
        </w:rPr>
        <w:t xml:space="preserve"> отдельных </w:t>
      </w:r>
      <w:r>
        <w:rPr>
          <w:rFonts w:ascii="Times New Roman" w:hAnsi="Times New Roman" w:cs="Times New Roman"/>
          <w:sz w:val="28"/>
          <w:szCs w:val="28"/>
        </w:rPr>
        <w:t>видов мероприятий и способов</w:t>
      </w:r>
      <w:r w:rsidRPr="006A3EEC">
        <w:rPr>
          <w:rFonts w:ascii="Times New Roman" w:hAnsi="Times New Roman" w:cs="Times New Roman"/>
          <w:sz w:val="28"/>
          <w:szCs w:val="28"/>
        </w:rPr>
        <w:t xml:space="preserve"> деятельности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427" w:rsidRPr="00950427" w:rsidRDefault="00950427" w:rsidP="00E33C5D">
      <w:pPr>
        <w:pStyle w:val="ConsPlusNonformat"/>
        <w:tabs>
          <w:tab w:val="left" w:pos="709"/>
        </w:tabs>
        <w:spacing w:before="20"/>
        <w:ind w:firstLine="544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50427">
        <w:rPr>
          <w:rFonts w:ascii="Times New Roman" w:hAnsi="Times New Roman" w:cs="Times New Roman"/>
          <w:sz w:val="28"/>
          <w:szCs w:val="28"/>
        </w:rPr>
        <w:t xml:space="preserve">1.6. </w:t>
      </w:r>
      <w:r w:rsidRPr="00950427">
        <w:rPr>
          <w:rFonts w:ascii="Times New Roman" w:hAnsi="Times New Roman" w:cs="Times New Roman"/>
          <w:sz w:val="28"/>
        </w:rPr>
        <w:t>Настоящий Станда</w:t>
      </w:r>
      <w:proofErr w:type="gramStart"/>
      <w:r w:rsidRPr="00950427">
        <w:rPr>
          <w:rFonts w:ascii="Times New Roman" w:hAnsi="Times New Roman" w:cs="Times New Roman"/>
          <w:sz w:val="28"/>
        </w:rPr>
        <w:t>рт вст</w:t>
      </w:r>
      <w:proofErr w:type="gramEnd"/>
      <w:r w:rsidRPr="00950427">
        <w:rPr>
          <w:rFonts w:ascii="Times New Roman" w:hAnsi="Times New Roman" w:cs="Times New Roman"/>
          <w:sz w:val="28"/>
        </w:rPr>
        <w:t xml:space="preserve">упает в действие с момента его утверждения распоряжением </w:t>
      </w:r>
      <w:r w:rsidRPr="00950427">
        <w:rPr>
          <w:rFonts w:ascii="Times New Roman" w:hAnsi="Times New Roman" w:cs="Times New Roman"/>
          <w:bCs/>
          <w:sz w:val="28"/>
        </w:rPr>
        <w:t>Контрольно-счетной палаты</w:t>
      </w:r>
      <w:r w:rsidRPr="00950427">
        <w:rPr>
          <w:rFonts w:ascii="Times New Roman" w:hAnsi="Times New Roman" w:cs="Times New Roman"/>
          <w:sz w:val="28"/>
        </w:rPr>
        <w:t xml:space="preserve"> и действует до замены новым.</w:t>
      </w:r>
    </w:p>
    <w:p w:rsidR="003C7668" w:rsidRPr="003C7668" w:rsidRDefault="003C7668" w:rsidP="00E33C5D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Calibri" w:eastAsia="Calibri" w:hAnsi="Calibri" w:cs="Calibri"/>
        </w:rPr>
      </w:pPr>
    </w:p>
    <w:p w:rsidR="003C7668" w:rsidRPr="005275FC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5275FC">
        <w:rPr>
          <w:rFonts w:ascii="Times New Roman" w:eastAsia="Calibri" w:hAnsi="Times New Roman" w:cs="Times New Roman"/>
          <w:b/>
          <w:sz w:val="28"/>
          <w:szCs w:val="28"/>
        </w:rPr>
        <w:t>2. Общая характеристика</w:t>
      </w:r>
    </w:p>
    <w:p w:rsidR="003C7668" w:rsidRPr="005275FC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75FC">
        <w:rPr>
          <w:rFonts w:ascii="Times New Roman" w:eastAsia="Calibri" w:hAnsi="Times New Roman" w:cs="Times New Roman"/>
          <w:b/>
          <w:sz w:val="28"/>
          <w:szCs w:val="28"/>
        </w:rPr>
        <w:t>экспертно-аналитического мероприятия</w:t>
      </w:r>
    </w:p>
    <w:p w:rsidR="003C7668" w:rsidRPr="00CB1B11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7668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1B11">
        <w:rPr>
          <w:rFonts w:ascii="Times New Roman" w:eastAsia="Calibri" w:hAnsi="Times New Roman" w:cs="Times New Roman"/>
          <w:sz w:val="28"/>
          <w:szCs w:val="28"/>
        </w:rPr>
        <w:t xml:space="preserve">2.1. Экспертно-аналитическое мероприятие представляет собой организационную форму осуществления экспертно-аналитической деятельности </w:t>
      </w:r>
      <w:r w:rsidR="00CB1B11">
        <w:rPr>
          <w:rFonts w:ascii="Times New Roman" w:eastAsia="Calibri" w:hAnsi="Times New Roman" w:cs="Times New Roman"/>
          <w:sz w:val="28"/>
          <w:szCs w:val="28"/>
        </w:rPr>
        <w:t>Контрольно-с</w:t>
      </w:r>
      <w:r w:rsidRPr="00CB1B11">
        <w:rPr>
          <w:rFonts w:ascii="Times New Roman" w:eastAsia="Calibri" w:hAnsi="Times New Roman" w:cs="Times New Roman"/>
          <w:sz w:val="28"/>
          <w:szCs w:val="28"/>
        </w:rPr>
        <w:t xml:space="preserve">четной палаты, посредством которой обеспечивается реализация задач, функций и полномочий </w:t>
      </w:r>
      <w:r w:rsidR="00CB1B11">
        <w:rPr>
          <w:rFonts w:ascii="Times New Roman" w:eastAsia="Calibri" w:hAnsi="Times New Roman" w:cs="Times New Roman"/>
          <w:sz w:val="28"/>
          <w:szCs w:val="28"/>
        </w:rPr>
        <w:t>Контрольно-с</w:t>
      </w:r>
      <w:r w:rsidRPr="00CB1B11">
        <w:rPr>
          <w:rFonts w:ascii="Times New Roman" w:eastAsia="Calibri" w:hAnsi="Times New Roman" w:cs="Times New Roman"/>
          <w:sz w:val="28"/>
          <w:szCs w:val="28"/>
        </w:rPr>
        <w:t xml:space="preserve">четной палаты в сфере </w:t>
      </w:r>
      <w:r w:rsidR="00CB1B11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B1B11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контроля.</w:t>
      </w:r>
    </w:p>
    <w:p w:rsidR="00E928A0" w:rsidRPr="00E928A0" w:rsidRDefault="00E928A0" w:rsidP="00E928A0">
      <w:pPr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E928A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Экспертно-аналитические мероприятия проводятся Контрольно-счетной палатой в отношении:</w:t>
      </w:r>
    </w:p>
    <w:p w:rsidR="00E928A0" w:rsidRPr="00E928A0" w:rsidRDefault="00E928A0" w:rsidP="00E928A0">
      <w:pPr>
        <w:tabs>
          <w:tab w:val="left" w:pos="720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2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проекта бюджета городского округа город Мегион; </w:t>
      </w:r>
    </w:p>
    <w:p w:rsidR="00E928A0" w:rsidRPr="00E928A0" w:rsidRDefault="00E928A0" w:rsidP="00E928A0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2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отчетов об исполнении бюджета городского округа город Мегион за 1 квартал, полугодие и 9 месяцев финансового года;</w:t>
      </w:r>
    </w:p>
    <w:p w:rsidR="00E928A0" w:rsidRPr="00E928A0" w:rsidRDefault="00E928A0" w:rsidP="00E928A0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2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годового отчета об исполнении бюджета городского округа город Мегион, </w:t>
      </w:r>
    </w:p>
    <w:p w:rsidR="00E928A0" w:rsidRPr="00E928A0" w:rsidRDefault="00E928A0" w:rsidP="00E928A0">
      <w:pPr>
        <w:tabs>
          <w:tab w:val="left" w:pos="72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8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2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проектов муниципальных правовых актов в части, касающейся предоставления налоговых и иных льгот и преимуществ, бюджетных кредитов за счет средств бюджета городского округа город Мегион,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городского округа город Мегион и имущества, находящегося в муниципальной собственности городского округа город Мегион;</w:t>
      </w:r>
      <w:proofErr w:type="gramEnd"/>
    </w:p>
    <w:p w:rsidR="00E928A0" w:rsidRPr="00E928A0" w:rsidRDefault="00E928A0" w:rsidP="00E928A0">
      <w:pPr>
        <w:tabs>
          <w:tab w:val="left" w:pos="72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2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проектов муниципальных правовых актов в части, касающейся расходных обязательств муниципального образования городского округа город Мегион;</w:t>
      </w:r>
    </w:p>
    <w:p w:rsidR="00E928A0" w:rsidRPr="00E928A0" w:rsidRDefault="00E928A0" w:rsidP="00E928A0">
      <w:pPr>
        <w:tabs>
          <w:tab w:val="left" w:pos="720"/>
        </w:tabs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проектов муниципальных программ.</w:t>
      </w:r>
    </w:p>
    <w:p w:rsidR="003C7668" w:rsidRDefault="003C7668" w:rsidP="00E928A0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BFB">
        <w:rPr>
          <w:rFonts w:ascii="Times New Roman" w:eastAsia="Calibri" w:hAnsi="Times New Roman" w:cs="Times New Roman"/>
          <w:sz w:val="28"/>
          <w:szCs w:val="28"/>
        </w:rPr>
        <w:t>2.3</w:t>
      </w:r>
      <w:r w:rsidRPr="00183A0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183A08">
        <w:rPr>
          <w:rFonts w:ascii="Times New Roman" w:eastAsia="Calibri" w:hAnsi="Times New Roman" w:cs="Times New Roman"/>
          <w:sz w:val="28"/>
          <w:szCs w:val="28"/>
        </w:rPr>
        <w:t xml:space="preserve">Объектами экспертно-аналитического мероприятия являются органы </w:t>
      </w:r>
      <w:r w:rsidR="00E815EE" w:rsidRPr="00183A08">
        <w:rPr>
          <w:rFonts w:ascii="Times New Roman" w:eastAsia="Calibri" w:hAnsi="Times New Roman" w:cs="Times New Roman"/>
          <w:sz w:val="28"/>
          <w:szCs w:val="28"/>
        </w:rPr>
        <w:t>местного самоуправления</w:t>
      </w:r>
      <w:r w:rsidRPr="00183A0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83A08" w:rsidRPr="00183A08">
        <w:rPr>
          <w:rFonts w:ascii="Times New Roman" w:hAnsi="Times New Roman" w:cs="Times New Roman"/>
          <w:sz w:val="28"/>
          <w:szCs w:val="28"/>
        </w:rPr>
        <w:t>муниципальные органы) городского округа город Мегион</w:t>
      </w:r>
      <w:r w:rsidRPr="00183A0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07BFB">
        <w:rPr>
          <w:rFonts w:ascii="Times New Roman" w:eastAsia="Calibri" w:hAnsi="Times New Roman" w:cs="Times New Roman"/>
          <w:sz w:val="28"/>
          <w:szCs w:val="28"/>
        </w:rPr>
        <w:t xml:space="preserve">организации, учреждения и иные юридические лица, на которые в рамках предмета экспертно-аналитического мероприятия распространяются контрольные полномочия </w:t>
      </w:r>
      <w:r w:rsidR="006627A4">
        <w:rPr>
          <w:rFonts w:ascii="Times New Roman" w:eastAsia="Calibri" w:hAnsi="Times New Roman" w:cs="Times New Roman"/>
          <w:sz w:val="28"/>
          <w:szCs w:val="28"/>
        </w:rPr>
        <w:t>Контрольно-с</w:t>
      </w:r>
      <w:r w:rsidRPr="00C07BFB">
        <w:rPr>
          <w:rFonts w:ascii="Times New Roman" w:eastAsia="Calibri" w:hAnsi="Times New Roman" w:cs="Times New Roman"/>
          <w:sz w:val="28"/>
          <w:szCs w:val="28"/>
        </w:rPr>
        <w:t xml:space="preserve">четной палаты, установленные </w:t>
      </w:r>
      <w:r w:rsidRPr="00C07B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Федеральным </w:t>
      </w:r>
      <w:hyperlink r:id="rId10" w:history="1">
        <w:r w:rsidRPr="00A45F5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A45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5F5A" w:rsidRPr="00A45F5A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A45F5A">
        <w:rPr>
          <w:rFonts w:ascii="Times New Roman" w:eastAsia="Calibri" w:hAnsi="Times New Roman" w:cs="Times New Roman"/>
          <w:sz w:val="28"/>
          <w:szCs w:val="28"/>
        </w:rPr>
        <w:t xml:space="preserve">, Бюджетным </w:t>
      </w:r>
      <w:hyperlink r:id="rId11" w:history="1">
        <w:r w:rsidRPr="00A45F5A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C07BF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и иными нормативными правовыми актами</w:t>
      </w:r>
      <w:r w:rsidR="00A45F5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C7668" w:rsidRPr="00A45F5A" w:rsidRDefault="003C7668" w:rsidP="00E928A0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F5A">
        <w:rPr>
          <w:rFonts w:ascii="Times New Roman" w:eastAsia="Calibri" w:hAnsi="Times New Roman" w:cs="Times New Roman"/>
          <w:sz w:val="28"/>
          <w:szCs w:val="28"/>
        </w:rPr>
        <w:t>2.4. Экспертно-аналитическое мероприятие должно быть:</w:t>
      </w:r>
    </w:p>
    <w:p w:rsidR="003C7668" w:rsidRPr="00A45F5A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F5A">
        <w:rPr>
          <w:rFonts w:ascii="Times New Roman" w:eastAsia="Calibri" w:hAnsi="Times New Roman" w:cs="Times New Roman"/>
          <w:sz w:val="28"/>
          <w:szCs w:val="28"/>
        </w:rPr>
        <w:t>объективным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3C7668" w:rsidRPr="00A45F5A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F5A">
        <w:rPr>
          <w:rFonts w:ascii="Times New Roman" w:eastAsia="Calibri" w:hAnsi="Times New Roman" w:cs="Times New Roman"/>
          <w:sz w:val="28"/>
          <w:szCs w:val="28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3C7668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5F5A">
        <w:rPr>
          <w:rFonts w:ascii="Times New Roman" w:eastAsia="Calibri" w:hAnsi="Times New Roman" w:cs="Times New Roman"/>
          <w:sz w:val="28"/>
          <w:szCs w:val="28"/>
        </w:rPr>
        <w:t>результативным</w:t>
      </w:r>
      <w:proofErr w:type="gramEnd"/>
      <w:r w:rsidRPr="00A45F5A">
        <w:rPr>
          <w:rFonts w:ascii="Times New Roman" w:eastAsia="Calibri" w:hAnsi="Times New Roman" w:cs="Times New Roman"/>
          <w:sz w:val="28"/>
          <w:szCs w:val="28"/>
        </w:rPr>
        <w:t xml:space="preserve"> -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507BE7" w:rsidRPr="00271DAD" w:rsidRDefault="00507BE7" w:rsidP="0005287B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DAD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Pr="00271DAD">
        <w:rPr>
          <w:rFonts w:ascii="Times New Roman" w:hAnsi="Times New Roman" w:cs="Times New Roman"/>
          <w:bCs/>
          <w:sz w:val="28"/>
          <w:szCs w:val="28"/>
        </w:rPr>
        <w:t>В зависимости от поставленных целей и характера решаемых задач экспертно-аналитические мероприятия Контрольно-счетной палаты классифицируются по следующим типам:</w:t>
      </w:r>
    </w:p>
    <w:p w:rsidR="00507BE7" w:rsidRPr="00271DAD" w:rsidRDefault="00507BE7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DAD">
        <w:rPr>
          <w:rFonts w:ascii="Times New Roman" w:hAnsi="Times New Roman" w:cs="Times New Roman"/>
          <w:sz w:val="28"/>
          <w:szCs w:val="28"/>
        </w:rPr>
        <w:t xml:space="preserve">- </w:t>
      </w:r>
      <w:r w:rsidR="00271DAD" w:rsidRPr="00271DAD">
        <w:rPr>
          <w:rFonts w:ascii="Times New Roman" w:hAnsi="Times New Roman" w:cs="Times New Roman"/>
          <w:sz w:val="28"/>
          <w:szCs w:val="28"/>
        </w:rPr>
        <w:t>контрол</w:t>
      </w:r>
      <w:r w:rsidR="00271DAD">
        <w:rPr>
          <w:rFonts w:ascii="Times New Roman" w:hAnsi="Times New Roman" w:cs="Times New Roman"/>
          <w:sz w:val="28"/>
          <w:szCs w:val="28"/>
        </w:rPr>
        <w:t>ь</w:t>
      </w:r>
      <w:r w:rsidR="00271DAD" w:rsidRPr="00271DAD">
        <w:rPr>
          <w:rFonts w:ascii="Times New Roman" w:hAnsi="Times New Roman" w:cs="Times New Roman"/>
          <w:sz w:val="28"/>
          <w:szCs w:val="28"/>
        </w:rPr>
        <w:t xml:space="preserve"> </w:t>
      </w:r>
      <w:r w:rsidR="000B5B10">
        <w:rPr>
          <w:rFonts w:ascii="Times New Roman" w:hAnsi="Times New Roman" w:cs="Times New Roman"/>
          <w:sz w:val="28"/>
          <w:szCs w:val="28"/>
        </w:rPr>
        <w:t xml:space="preserve">формирования и исполнения </w:t>
      </w:r>
      <w:r w:rsidR="00271DAD" w:rsidRPr="00271DAD">
        <w:rPr>
          <w:rFonts w:ascii="Times New Roman" w:hAnsi="Times New Roman" w:cs="Times New Roman"/>
          <w:sz w:val="28"/>
          <w:szCs w:val="28"/>
        </w:rPr>
        <w:t xml:space="preserve">бюджета городского округа город Мегион; </w:t>
      </w:r>
    </w:p>
    <w:p w:rsidR="00507BE7" w:rsidRPr="00271DAD" w:rsidRDefault="00507BE7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DAD">
        <w:rPr>
          <w:rFonts w:ascii="Times New Roman" w:hAnsi="Times New Roman" w:cs="Times New Roman"/>
          <w:sz w:val="28"/>
          <w:szCs w:val="28"/>
        </w:rPr>
        <w:t>- экспертиза проектов муниципальных правовых актов</w:t>
      </w:r>
      <w:r w:rsidR="00271DAD">
        <w:rPr>
          <w:rFonts w:ascii="Times New Roman" w:hAnsi="Times New Roman" w:cs="Times New Roman"/>
          <w:sz w:val="28"/>
          <w:szCs w:val="28"/>
        </w:rPr>
        <w:t>.</w:t>
      </w:r>
    </w:p>
    <w:p w:rsidR="005F0860" w:rsidRDefault="000B5B10" w:rsidP="005F0860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271DAD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71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исполнения </w:t>
      </w:r>
      <w:r w:rsidRPr="00271DAD">
        <w:rPr>
          <w:rFonts w:ascii="Times New Roman" w:hAnsi="Times New Roman" w:cs="Times New Roman"/>
          <w:sz w:val="28"/>
          <w:szCs w:val="28"/>
        </w:rPr>
        <w:t xml:space="preserve">бюджета городского округа город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DAD">
        <w:rPr>
          <w:rFonts w:ascii="Times New Roman" w:hAnsi="Times New Roman" w:cs="Times New Roman"/>
          <w:sz w:val="28"/>
          <w:szCs w:val="28"/>
        </w:rPr>
        <w:t>Мегион</w:t>
      </w:r>
      <w:r w:rsidRPr="000B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относятся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экспертно-аналитические</w:t>
      </w:r>
      <w:r w:rsidRPr="000B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мероприятия, цел</w:t>
      </w:r>
      <w:r w:rsidR="00EA2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ью которых являе</w:t>
      </w:r>
      <w:r w:rsidRPr="000B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 w:rsidR="005F0860" w:rsidRPr="00CE6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определение </w:t>
      </w:r>
      <w:r w:rsidR="00C84BB8" w:rsidRPr="005F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полноты</w:t>
      </w:r>
      <w:r w:rsidR="00C84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4BB8" w:rsidRPr="00CE6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0860" w:rsidRPr="00CE6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достоверности и обоснованности показателей</w:t>
      </w:r>
      <w:r w:rsidR="005F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4BB8" w:rsidRPr="00CE6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бюджете</w:t>
      </w:r>
      <w:r w:rsidR="00C84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="00C84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="005F0860" w:rsidRPr="00CE6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</w:t>
      </w:r>
      <w:r w:rsidR="005F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 исполнении</w:t>
      </w:r>
      <w:r w:rsidR="00C84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4BB8" w:rsidRPr="00C84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4BB8" w:rsidRPr="005F0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</w:t>
      </w:r>
      <w:r w:rsidR="00C84BB8" w:rsidRPr="000B5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законности формирования и использования средств бюджета городского округа город Мегион и муниципального имущества.</w:t>
      </w:r>
    </w:p>
    <w:p w:rsidR="000B5B10" w:rsidRDefault="007E3CB9" w:rsidP="000B5B10">
      <w:pPr>
        <w:pStyle w:val="align-justifyalign-justifyalign-justify"/>
        <w:tabs>
          <w:tab w:val="left" w:pos="72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B5B10">
        <w:rPr>
          <w:rStyle w:val="aa"/>
          <w:b w:val="0"/>
          <w:sz w:val="28"/>
          <w:szCs w:val="28"/>
        </w:rPr>
        <w:t xml:space="preserve">Контроль </w:t>
      </w:r>
      <w:r w:rsidR="000B5B10" w:rsidRPr="000B5B10">
        <w:rPr>
          <w:rStyle w:val="aa"/>
          <w:b w:val="0"/>
          <w:sz w:val="28"/>
          <w:szCs w:val="28"/>
        </w:rPr>
        <w:t xml:space="preserve">формирования и исполнения </w:t>
      </w:r>
      <w:r w:rsidRPr="000B5B10">
        <w:rPr>
          <w:rStyle w:val="aa"/>
          <w:b w:val="0"/>
          <w:sz w:val="28"/>
          <w:szCs w:val="28"/>
        </w:rPr>
        <w:t xml:space="preserve">бюджета </w:t>
      </w:r>
      <w:r w:rsidR="0005287B" w:rsidRPr="000B5B10">
        <w:rPr>
          <w:sz w:val="28"/>
          <w:szCs w:val="28"/>
        </w:rPr>
        <w:t>городского округа город Мегион</w:t>
      </w:r>
      <w:r w:rsidR="0005287B" w:rsidRPr="000B5B10">
        <w:rPr>
          <w:rStyle w:val="aa"/>
          <w:b w:val="0"/>
          <w:sz w:val="28"/>
          <w:szCs w:val="28"/>
        </w:rPr>
        <w:t xml:space="preserve">  осуществляется </w:t>
      </w:r>
      <w:r w:rsidR="000B5B10">
        <w:rPr>
          <w:rStyle w:val="aa"/>
          <w:b w:val="0"/>
          <w:sz w:val="28"/>
          <w:szCs w:val="28"/>
        </w:rPr>
        <w:t xml:space="preserve">в формах </w:t>
      </w:r>
      <w:r w:rsidR="00271DAD" w:rsidRPr="000B5B10">
        <w:rPr>
          <w:rStyle w:val="aa"/>
          <w:b w:val="0"/>
          <w:sz w:val="28"/>
          <w:szCs w:val="28"/>
        </w:rPr>
        <w:tab/>
      </w:r>
      <w:r w:rsidR="000B5B10" w:rsidRPr="000B5B10">
        <w:rPr>
          <w:rStyle w:val="aa"/>
          <w:b w:val="0"/>
          <w:sz w:val="28"/>
          <w:szCs w:val="28"/>
        </w:rPr>
        <w:t>предварительного</w:t>
      </w:r>
      <w:r w:rsidR="000B5B10" w:rsidRPr="000B5B10">
        <w:rPr>
          <w:sz w:val="28"/>
          <w:szCs w:val="28"/>
        </w:rPr>
        <w:t xml:space="preserve">, </w:t>
      </w:r>
      <w:r w:rsidR="000B5B10" w:rsidRPr="000B5B10">
        <w:rPr>
          <w:rStyle w:val="aa"/>
          <w:b w:val="0"/>
          <w:sz w:val="28"/>
          <w:szCs w:val="28"/>
        </w:rPr>
        <w:t>оперативного</w:t>
      </w:r>
      <w:r w:rsidR="00271DAD" w:rsidRPr="000B5B10">
        <w:rPr>
          <w:sz w:val="28"/>
          <w:szCs w:val="28"/>
        </w:rPr>
        <w:t xml:space="preserve"> </w:t>
      </w:r>
      <w:r w:rsidR="000B5B10">
        <w:rPr>
          <w:sz w:val="28"/>
          <w:szCs w:val="28"/>
        </w:rPr>
        <w:t xml:space="preserve">и </w:t>
      </w:r>
      <w:hyperlink r:id="rId12" w:history="1">
        <w:r w:rsidR="00271DAD" w:rsidRPr="000B5B10">
          <w:rPr>
            <w:rStyle w:val="aa"/>
            <w:b w:val="0"/>
            <w:sz w:val="28"/>
            <w:szCs w:val="28"/>
          </w:rPr>
          <w:t>последующ</w:t>
        </w:r>
        <w:r w:rsidR="000B5B10">
          <w:rPr>
            <w:rStyle w:val="aa"/>
            <w:b w:val="0"/>
            <w:sz w:val="28"/>
            <w:szCs w:val="28"/>
          </w:rPr>
          <w:t xml:space="preserve">его в соответствии </w:t>
        </w:r>
        <w:r w:rsidR="00271DAD" w:rsidRPr="000B5B10">
          <w:rPr>
            <w:rStyle w:val="aa"/>
            <w:b w:val="0"/>
            <w:sz w:val="28"/>
            <w:szCs w:val="28"/>
          </w:rPr>
          <w:t xml:space="preserve"> </w:t>
        </w:r>
        <w:r w:rsidR="000B5B10">
          <w:rPr>
            <w:rStyle w:val="aa"/>
            <w:b w:val="0"/>
            <w:sz w:val="28"/>
            <w:szCs w:val="28"/>
          </w:rPr>
          <w:t xml:space="preserve">с </w:t>
        </w:r>
      </w:hyperlink>
      <w:r w:rsidR="000B5B10">
        <w:rPr>
          <w:sz w:val="28"/>
          <w:szCs w:val="28"/>
        </w:rPr>
        <w:t>пунктом 4.2. Регламента Контрольно-счетной палаты.</w:t>
      </w:r>
    </w:p>
    <w:p w:rsidR="00EA2D95" w:rsidRPr="00EA2D95" w:rsidRDefault="00271DAD" w:rsidP="000B5B10">
      <w:pPr>
        <w:pStyle w:val="align-justifyalign-justifyalign-justify"/>
        <w:tabs>
          <w:tab w:val="left" w:pos="72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B5B10">
        <w:rPr>
          <w:sz w:val="28"/>
          <w:szCs w:val="28"/>
        </w:rPr>
        <w:t xml:space="preserve"> </w:t>
      </w:r>
      <w:r w:rsidR="00EA2D95" w:rsidRPr="00EA2D95">
        <w:rPr>
          <w:sz w:val="28"/>
          <w:szCs w:val="28"/>
        </w:rPr>
        <w:t xml:space="preserve">К экспертизе проектов муниципальных правовых актов </w:t>
      </w:r>
      <w:r w:rsidR="00EA2D95" w:rsidRPr="000B5B10">
        <w:rPr>
          <w:bCs/>
          <w:sz w:val="28"/>
          <w:szCs w:val="28"/>
        </w:rPr>
        <w:t xml:space="preserve">относятся </w:t>
      </w:r>
      <w:r w:rsidR="00EA2D95" w:rsidRPr="00EA2D95">
        <w:rPr>
          <w:bCs/>
          <w:sz w:val="28"/>
          <w:szCs w:val="28"/>
        </w:rPr>
        <w:t>экспертно-аналитические</w:t>
      </w:r>
      <w:r w:rsidR="00EA2D95" w:rsidRPr="000B5B10">
        <w:rPr>
          <w:bCs/>
          <w:sz w:val="28"/>
          <w:szCs w:val="28"/>
        </w:rPr>
        <w:t xml:space="preserve"> мероприятия, цел</w:t>
      </w:r>
      <w:r w:rsidR="00EA2D95">
        <w:rPr>
          <w:bCs/>
          <w:sz w:val="28"/>
          <w:szCs w:val="28"/>
        </w:rPr>
        <w:t>ью</w:t>
      </w:r>
      <w:r w:rsidR="00EA2D95" w:rsidRPr="00EA2D95">
        <w:rPr>
          <w:bCs/>
          <w:sz w:val="28"/>
          <w:szCs w:val="28"/>
        </w:rPr>
        <w:t xml:space="preserve"> которых явля</w:t>
      </w:r>
      <w:r w:rsidR="00EA2D95">
        <w:rPr>
          <w:bCs/>
          <w:sz w:val="28"/>
          <w:szCs w:val="28"/>
        </w:rPr>
        <w:t>е</w:t>
      </w:r>
      <w:r w:rsidR="00EA2D95" w:rsidRPr="000B5B10">
        <w:rPr>
          <w:bCs/>
          <w:sz w:val="28"/>
          <w:szCs w:val="28"/>
        </w:rPr>
        <w:t>тся</w:t>
      </w:r>
      <w:r w:rsidR="00EA2D95" w:rsidRPr="00EA2D95">
        <w:rPr>
          <w:sz w:val="28"/>
          <w:szCs w:val="28"/>
        </w:rPr>
        <w:t xml:space="preserve"> оценк</w:t>
      </w:r>
      <w:r w:rsidR="00EA2D95">
        <w:rPr>
          <w:sz w:val="28"/>
          <w:szCs w:val="28"/>
        </w:rPr>
        <w:t>а</w:t>
      </w:r>
      <w:r w:rsidR="00EA2D95" w:rsidRPr="00EA2D95">
        <w:rPr>
          <w:sz w:val="28"/>
          <w:szCs w:val="28"/>
        </w:rPr>
        <w:t xml:space="preserve"> принятия органами местного самоуправления финансовых решений с целью определения их экономической эффективности и последствий.</w:t>
      </w:r>
    </w:p>
    <w:p w:rsidR="00271DAD" w:rsidRDefault="00271DAD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668" w:rsidRPr="00944901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44901">
        <w:rPr>
          <w:rFonts w:ascii="Times New Roman" w:eastAsia="Calibri" w:hAnsi="Times New Roman" w:cs="Times New Roman"/>
          <w:b/>
          <w:sz w:val="28"/>
          <w:szCs w:val="28"/>
        </w:rPr>
        <w:t>3. Организация экспертно-аналитического мероприятия</w:t>
      </w:r>
    </w:p>
    <w:p w:rsidR="003C7668" w:rsidRPr="00AC3F5C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668" w:rsidRPr="00AC3F5C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F5C">
        <w:rPr>
          <w:rFonts w:ascii="Times New Roman" w:eastAsia="Calibri" w:hAnsi="Times New Roman" w:cs="Times New Roman"/>
          <w:sz w:val="28"/>
          <w:szCs w:val="28"/>
        </w:rPr>
        <w:t>3.1. Экспертно-аналитическое мероприятие проводится на основании плана работы Счетной палаты на текущий год.</w:t>
      </w:r>
    </w:p>
    <w:p w:rsidR="003C7668" w:rsidRPr="00AC3F5C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3F5C">
        <w:rPr>
          <w:rFonts w:ascii="Times New Roman" w:eastAsia="Calibri" w:hAnsi="Times New Roman" w:cs="Times New Roman"/>
          <w:sz w:val="28"/>
          <w:szCs w:val="28"/>
        </w:rPr>
        <w:t>Срок проведения экспертно-аналитического мероприятия в плане работы Счетной палаты устанавливается с учетом всех этапов мероприятия.</w:t>
      </w:r>
    </w:p>
    <w:p w:rsidR="003C7668" w:rsidRPr="00815B69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B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Датой начала экспертно-аналитического мероприятия является дата издания </w:t>
      </w:r>
      <w:r w:rsidR="00815B69">
        <w:rPr>
          <w:rFonts w:ascii="Times New Roman" w:eastAsia="Calibri" w:hAnsi="Times New Roman" w:cs="Times New Roman"/>
          <w:sz w:val="28"/>
          <w:szCs w:val="28"/>
        </w:rPr>
        <w:t>председателем Контрольно-с</w:t>
      </w:r>
      <w:r w:rsidRPr="00815B69">
        <w:rPr>
          <w:rFonts w:ascii="Times New Roman" w:eastAsia="Calibri" w:hAnsi="Times New Roman" w:cs="Times New Roman"/>
          <w:sz w:val="28"/>
          <w:szCs w:val="28"/>
        </w:rPr>
        <w:t>четной палаты</w:t>
      </w:r>
      <w:r w:rsidR="00815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5B69">
        <w:rPr>
          <w:rFonts w:ascii="Times New Roman" w:eastAsia="Calibri" w:hAnsi="Times New Roman" w:cs="Times New Roman"/>
          <w:sz w:val="28"/>
          <w:szCs w:val="28"/>
        </w:rPr>
        <w:t>распоряжения о проведении экспертно-аналитического мероприятия.</w:t>
      </w:r>
    </w:p>
    <w:p w:rsidR="003C7668" w:rsidRPr="007B03F8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3F8">
        <w:rPr>
          <w:rFonts w:ascii="Times New Roman" w:eastAsia="Calibri" w:hAnsi="Times New Roman" w:cs="Times New Roman"/>
          <w:sz w:val="28"/>
          <w:szCs w:val="28"/>
        </w:rPr>
        <w:t xml:space="preserve">В тех случаях, когда распоряжение о проведении экспертно-аналитического мероприятия не издается, начало мероприятия определяется </w:t>
      </w:r>
      <w:r w:rsidR="00815B69" w:rsidRPr="006627A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D29D6" w:rsidRPr="006627A4">
        <w:rPr>
          <w:rFonts w:ascii="Times New Roman" w:eastAsia="Calibri" w:hAnsi="Times New Roman" w:cs="Times New Roman"/>
          <w:sz w:val="28"/>
          <w:szCs w:val="28"/>
        </w:rPr>
        <w:t>момента</w:t>
      </w:r>
      <w:r w:rsidR="00815B69" w:rsidRPr="006627A4">
        <w:rPr>
          <w:rFonts w:ascii="Times New Roman" w:eastAsia="Calibri" w:hAnsi="Times New Roman" w:cs="Times New Roman"/>
          <w:sz w:val="28"/>
          <w:szCs w:val="28"/>
        </w:rPr>
        <w:t xml:space="preserve"> поручения </w:t>
      </w:r>
      <w:r w:rsidR="007B03F8" w:rsidRPr="006627A4">
        <w:rPr>
          <w:rFonts w:ascii="Times New Roman" w:eastAsia="Calibri" w:hAnsi="Times New Roman" w:cs="Times New Roman"/>
          <w:sz w:val="28"/>
          <w:szCs w:val="28"/>
        </w:rPr>
        <w:t>председателя Контрольно-счетной палаты на проведение экспертизы исполнителю путем наложения визы.</w:t>
      </w:r>
    </w:p>
    <w:p w:rsidR="003C7668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3F8">
        <w:rPr>
          <w:rFonts w:ascii="Times New Roman" w:eastAsia="Calibri" w:hAnsi="Times New Roman" w:cs="Times New Roman"/>
          <w:sz w:val="28"/>
          <w:szCs w:val="28"/>
        </w:rPr>
        <w:t xml:space="preserve">Датой окончания экспертно-аналитического мероприятия является дата </w:t>
      </w:r>
      <w:r w:rsidR="007B03F8" w:rsidRPr="007B03F8">
        <w:rPr>
          <w:rFonts w:ascii="Times New Roman" w:eastAsia="Calibri" w:hAnsi="Times New Roman" w:cs="Times New Roman"/>
          <w:sz w:val="28"/>
          <w:szCs w:val="28"/>
        </w:rPr>
        <w:t>составления заключения</w:t>
      </w:r>
      <w:r w:rsidRPr="007B03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17EC" w:rsidRPr="00D517EC" w:rsidRDefault="00D517EC" w:rsidP="00705CAA">
      <w:pPr>
        <w:widowControl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3.2. </w:t>
      </w:r>
      <w:r w:rsidRPr="00D517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="007D42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517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мероприятия включает следующие этапы, каждый из которых характеризуется выполнением определенных процедур и задач, особенностями оформления результатов:</w:t>
      </w:r>
    </w:p>
    <w:p w:rsidR="00D517EC" w:rsidRPr="00D517EC" w:rsidRDefault="00D517EC" w:rsidP="00705CAA">
      <w:pPr>
        <w:widowControl w:val="0"/>
        <w:spacing w:before="120" w:after="12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517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D517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51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</w:t>
      </w:r>
      <w:r w:rsidRPr="00D517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мероприятия; </w:t>
      </w:r>
    </w:p>
    <w:p w:rsidR="00D517EC" w:rsidRPr="00D517EC" w:rsidRDefault="00D517EC" w:rsidP="00705CAA">
      <w:pPr>
        <w:widowControl w:val="0"/>
        <w:spacing w:before="120" w:after="12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517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проведение мероприятия; </w:t>
      </w:r>
    </w:p>
    <w:p w:rsidR="00D517EC" w:rsidRPr="00D517EC" w:rsidRDefault="00D517EC" w:rsidP="00705CAA">
      <w:pPr>
        <w:widowControl w:val="0"/>
        <w:spacing w:before="120" w:after="12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517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оформление результатов мероприятия. </w:t>
      </w:r>
    </w:p>
    <w:p w:rsidR="003C7668" w:rsidRPr="00705CAA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CAA">
        <w:rPr>
          <w:rFonts w:ascii="Times New Roman" w:eastAsia="Calibri" w:hAnsi="Times New Roman" w:cs="Times New Roman"/>
          <w:sz w:val="28"/>
          <w:szCs w:val="28"/>
        </w:rPr>
        <w:t>Продолжительность каждого этапа зависит от особенностей экспертно-аналитического мероприятия.</w:t>
      </w:r>
    </w:p>
    <w:p w:rsidR="0099279E" w:rsidRPr="0099279E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9279E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="0099279E" w:rsidRPr="0099279E">
        <w:rPr>
          <w:rFonts w:ascii="Times New Roman" w:eastAsia="Calibri" w:hAnsi="Times New Roman" w:cs="Times New Roman"/>
          <w:sz w:val="28"/>
          <w:szCs w:val="28"/>
        </w:rPr>
        <w:t>Общую о</w:t>
      </w:r>
      <w:r w:rsidR="0099279E" w:rsidRPr="0099279E">
        <w:rPr>
          <w:rFonts w:ascii="Times New Roman" w:hAnsi="Times New Roman" w:cs="Times New Roman"/>
          <w:snapToGrid w:val="0"/>
          <w:sz w:val="28"/>
          <w:szCs w:val="28"/>
        </w:rPr>
        <w:t xml:space="preserve">рганизацию </w:t>
      </w:r>
      <w:r w:rsidR="0099279E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</w:t>
      </w:r>
      <w:r w:rsidR="0099279E" w:rsidRPr="0099279E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 осуществляет аудитор либо иное должностное лицо, ответственное за его проведение. Непосредственное руководство </w:t>
      </w:r>
      <w:r w:rsidR="0099279E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экспертно-аналитическим</w:t>
      </w:r>
      <w:r w:rsidR="0099279E" w:rsidRPr="0099279E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мероприятием и координацию </w:t>
      </w:r>
      <w:r w:rsidR="0099279E" w:rsidRPr="0099279E">
        <w:rPr>
          <w:rFonts w:ascii="Times New Roman" w:eastAsia="Calibri" w:hAnsi="Times New Roman" w:cs="Times New Roman"/>
          <w:sz w:val="28"/>
          <w:szCs w:val="28"/>
        </w:rPr>
        <w:t xml:space="preserve">действий сотрудников </w:t>
      </w:r>
      <w:r w:rsidR="0099279E">
        <w:rPr>
          <w:rFonts w:ascii="Times New Roman" w:eastAsia="Calibri" w:hAnsi="Times New Roman" w:cs="Times New Roman"/>
          <w:sz w:val="28"/>
          <w:szCs w:val="28"/>
        </w:rPr>
        <w:t>Контрольно-с</w:t>
      </w:r>
      <w:r w:rsidR="0099279E" w:rsidRPr="0099279E">
        <w:rPr>
          <w:rFonts w:ascii="Times New Roman" w:eastAsia="Calibri" w:hAnsi="Times New Roman" w:cs="Times New Roman"/>
          <w:sz w:val="28"/>
          <w:szCs w:val="28"/>
        </w:rPr>
        <w:t>четной палаты</w:t>
      </w:r>
      <w:r w:rsidR="0099279E" w:rsidRPr="003C7668">
        <w:rPr>
          <w:rFonts w:ascii="Calibri" w:eastAsia="Calibri" w:hAnsi="Calibri" w:cs="Calibri"/>
        </w:rPr>
        <w:t xml:space="preserve"> </w:t>
      </w:r>
      <w:r w:rsidR="0099279E" w:rsidRPr="0099279E">
        <w:rPr>
          <w:rFonts w:ascii="Times New Roman" w:hAnsi="Times New Roman" w:cs="Times New Roman"/>
          <w:snapToGrid w:val="0"/>
          <w:sz w:val="28"/>
          <w:szCs w:val="28"/>
        </w:rPr>
        <w:t xml:space="preserve">осуществляет руководитель </w:t>
      </w:r>
      <w:r w:rsidR="0099279E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</w:t>
      </w:r>
      <w:r w:rsidR="0099279E" w:rsidRPr="0099279E">
        <w:rPr>
          <w:rFonts w:ascii="Times New Roman" w:hAnsi="Times New Roman" w:cs="Times New Roman"/>
          <w:snapToGrid w:val="0"/>
          <w:sz w:val="28"/>
          <w:szCs w:val="28"/>
        </w:rPr>
        <w:t xml:space="preserve"> мероприятия.</w:t>
      </w:r>
    </w:p>
    <w:p w:rsidR="003C7668" w:rsidRPr="0099279E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79E">
        <w:rPr>
          <w:rFonts w:ascii="Times New Roman" w:eastAsia="Calibri" w:hAnsi="Times New Roman" w:cs="Times New Roman"/>
          <w:sz w:val="28"/>
          <w:szCs w:val="28"/>
        </w:rPr>
        <w:t xml:space="preserve">При проведении экспертно-аналитического мероприятия с участием двух и более </w:t>
      </w:r>
      <w:r w:rsidR="0099279E">
        <w:rPr>
          <w:rFonts w:ascii="Times New Roman" w:eastAsia="Calibri" w:hAnsi="Times New Roman" w:cs="Times New Roman"/>
          <w:sz w:val="28"/>
          <w:szCs w:val="28"/>
        </w:rPr>
        <w:t>сотрудников Контрольно-с</w:t>
      </w:r>
      <w:r w:rsidRPr="0099279E">
        <w:rPr>
          <w:rFonts w:ascii="Times New Roman" w:eastAsia="Calibri" w:hAnsi="Times New Roman" w:cs="Times New Roman"/>
          <w:sz w:val="28"/>
          <w:szCs w:val="28"/>
        </w:rPr>
        <w:t>четной палаты и (или) проведении экспертно-аналитического мероприятия одновременно по месту расположения нескольких объектов могут формироваться несколько групп исполнителей. В таком случае в каждой из этих групп назначается руководитель группы.</w:t>
      </w:r>
    </w:p>
    <w:p w:rsidR="003C7668" w:rsidRPr="0099279E" w:rsidRDefault="0099279E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79E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="003C7668" w:rsidRPr="0099279E">
        <w:rPr>
          <w:rFonts w:ascii="Times New Roman" w:eastAsia="Calibri" w:hAnsi="Times New Roman" w:cs="Times New Roman"/>
          <w:sz w:val="28"/>
          <w:szCs w:val="28"/>
        </w:rPr>
        <w:t xml:space="preserve">Формирование групп исполнителей экспертно-аналитического мероприятия должно осуществляться таким образом, чтобы не допускалось возникновение конфликта интересов, исключались ситуации, когда личная заинтересованность сотрудников </w:t>
      </w:r>
      <w:r>
        <w:rPr>
          <w:rFonts w:ascii="Times New Roman" w:eastAsia="Calibri" w:hAnsi="Times New Roman" w:cs="Times New Roman"/>
          <w:sz w:val="28"/>
          <w:szCs w:val="28"/>
        </w:rPr>
        <w:t>Контрольно-с</w:t>
      </w:r>
      <w:r w:rsidR="003C7668" w:rsidRPr="0099279E">
        <w:rPr>
          <w:rFonts w:ascii="Times New Roman" w:eastAsia="Calibri" w:hAnsi="Times New Roman" w:cs="Times New Roman"/>
          <w:sz w:val="28"/>
          <w:szCs w:val="28"/>
        </w:rPr>
        <w:t>четной палаты может повлиять на исполнение ими должностных обязанностей в процессе проведения мероприятия.</w:t>
      </w:r>
    </w:p>
    <w:p w:rsidR="003C7668" w:rsidRPr="0099279E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79E">
        <w:rPr>
          <w:rFonts w:ascii="Times New Roman" w:eastAsia="Calibri" w:hAnsi="Times New Roman" w:cs="Times New Roman"/>
          <w:sz w:val="28"/>
          <w:szCs w:val="28"/>
        </w:rPr>
        <w:t>В экспертно-аналитическом мероприятии не имеют прав</w:t>
      </w:r>
      <w:r w:rsidR="0099279E">
        <w:rPr>
          <w:rFonts w:ascii="Times New Roman" w:eastAsia="Calibri" w:hAnsi="Times New Roman" w:cs="Times New Roman"/>
          <w:sz w:val="28"/>
          <w:szCs w:val="28"/>
        </w:rPr>
        <w:t>а принимать участие сотрудники Контрольно-с</w:t>
      </w:r>
      <w:r w:rsidRPr="0099279E">
        <w:rPr>
          <w:rFonts w:ascii="Times New Roman" w:eastAsia="Calibri" w:hAnsi="Times New Roman" w:cs="Times New Roman"/>
          <w:sz w:val="28"/>
          <w:szCs w:val="28"/>
        </w:rPr>
        <w:t xml:space="preserve">четной палаты,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мероприятия (они обязаны заявить о наличии таких связей). Запрещается привлекать к участию в экспертно-аналитическом мероприятии сотрудников </w:t>
      </w:r>
      <w:r w:rsidR="0099279E">
        <w:rPr>
          <w:rFonts w:ascii="Times New Roman" w:eastAsia="Calibri" w:hAnsi="Times New Roman" w:cs="Times New Roman"/>
          <w:sz w:val="28"/>
          <w:szCs w:val="28"/>
        </w:rPr>
        <w:t>Контрольно-с</w:t>
      </w:r>
      <w:r w:rsidRPr="0099279E">
        <w:rPr>
          <w:rFonts w:ascii="Times New Roman" w:eastAsia="Calibri" w:hAnsi="Times New Roman" w:cs="Times New Roman"/>
          <w:sz w:val="28"/>
          <w:szCs w:val="28"/>
        </w:rPr>
        <w:t xml:space="preserve">четной палаты, которые в исследуемом периоде </w:t>
      </w:r>
      <w:r w:rsidRPr="0099279E">
        <w:rPr>
          <w:rFonts w:ascii="Times New Roman" w:eastAsia="Calibri" w:hAnsi="Times New Roman" w:cs="Times New Roman"/>
          <w:sz w:val="28"/>
          <w:szCs w:val="28"/>
        </w:rPr>
        <w:lastRenderedPageBreak/>
        <w:t>были штатными сотрудниками одного из объектов мероприятия.</w:t>
      </w:r>
    </w:p>
    <w:p w:rsidR="003C7668" w:rsidRPr="005C6E5F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E5F">
        <w:rPr>
          <w:rFonts w:ascii="Times New Roman" w:eastAsia="Calibri" w:hAnsi="Times New Roman" w:cs="Times New Roman"/>
          <w:sz w:val="28"/>
          <w:szCs w:val="28"/>
        </w:rPr>
        <w:t>3.</w:t>
      </w:r>
      <w:r w:rsidR="005C6E5F" w:rsidRPr="005C6E5F">
        <w:rPr>
          <w:rFonts w:ascii="Times New Roman" w:eastAsia="Calibri" w:hAnsi="Times New Roman" w:cs="Times New Roman"/>
          <w:sz w:val="28"/>
          <w:szCs w:val="28"/>
        </w:rPr>
        <w:t>5</w:t>
      </w:r>
      <w:r w:rsidRPr="005C6E5F">
        <w:rPr>
          <w:rFonts w:ascii="Times New Roman" w:eastAsia="Calibri" w:hAnsi="Times New Roman" w:cs="Times New Roman"/>
          <w:sz w:val="28"/>
          <w:szCs w:val="28"/>
        </w:rPr>
        <w:t xml:space="preserve">. Сотрудники </w:t>
      </w:r>
      <w:r w:rsidR="005C6E5F">
        <w:rPr>
          <w:rFonts w:ascii="Times New Roman" w:eastAsia="Calibri" w:hAnsi="Times New Roman" w:cs="Times New Roman"/>
          <w:sz w:val="28"/>
          <w:szCs w:val="28"/>
        </w:rPr>
        <w:t>Контрольно-с</w:t>
      </w:r>
      <w:r w:rsidRPr="005C6E5F">
        <w:rPr>
          <w:rFonts w:ascii="Times New Roman" w:eastAsia="Calibri" w:hAnsi="Times New Roman" w:cs="Times New Roman"/>
          <w:sz w:val="28"/>
          <w:szCs w:val="28"/>
        </w:rPr>
        <w:t xml:space="preserve">четной палаты обязаны соблюдать конфиденциальность в отношении информации, полученной в ходе подготовки к проведению и проведения мероприятия, до </w:t>
      </w:r>
      <w:r w:rsidR="005C6E5F">
        <w:rPr>
          <w:rFonts w:ascii="Times New Roman" w:eastAsia="Calibri" w:hAnsi="Times New Roman" w:cs="Times New Roman"/>
          <w:sz w:val="28"/>
          <w:szCs w:val="28"/>
        </w:rPr>
        <w:t>составления заключения</w:t>
      </w:r>
      <w:r w:rsidRPr="005C6E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6E5F">
        <w:rPr>
          <w:rFonts w:ascii="Times New Roman" w:eastAsia="Calibri" w:hAnsi="Times New Roman" w:cs="Times New Roman"/>
          <w:sz w:val="28"/>
          <w:szCs w:val="28"/>
        </w:rPr>
        <w:t>Контрольно-с</w:t>
      </w:r>
      <w:r w:rsidRPr="005C6E5F">
        <w:rPr>
          <w:rFonts w:ascii="Times New Roman" w:eastAsia="Calibri" w:hAnsi="Times New Roman" w:cs="Times New Roman"/>
          <w:sz w:val="28"/>
          <w:szCs w:val="28"/>
        </w:rPr>
        <w:t xml:space="preserve">четной палаты </w:t>
      </w:r>
      <w:r w:rsidR="005C6E5F">
        <w:rPr>
          <w:rFonts w:ascii="Times New Roman" w:eastAsia="Calibri" w:hAnsi="Times New Roman" w:cs="Times New Roman"/>
          <w:sz w:val="28"/>
          <w:szCs w:val="28"/>
        </w:rPr>
        <w:t>по</w:t>
      </w:r>
      <w:r w:rsidRPr="005C6E5F">
        <w:rPr>
          <w:rFonts w:ascii="Times New Roman" w:eastAsia="Calibri" w:hAnsi="Times New Roman" w:cs="Times New Roman"/>
          <w:sz w:val="28"/>
          <w:szCs w:val="28"/>
        </w:rPr>
        <w:t xml:space="preserve"> результата</w:t>
      </w:r>
      <w:r w:rsidR="005C6E5F">
        <w:rPr>
          <w:rFonts w:ascii="Times New Roman" w:eastAsia="Calibri" w:hAnsi="Times New Roman" w:cs="Times New Roman"/>
          <w:sz w:val="28"/>
          <w:szCs w:val="28"/>
        </w:rPr>
        <w:t>м</w:t>
      </w:r>
      <w:r w:rsidRPr="005C6E5F">
        <w:rPr>
          <w:rFonts w:ascii="Times New Roman" w:eastAsia="Calibri" w:hAnsi="Times New Roman" w:cs="Times New Roman"/>
          <w:sz w:val="28"/>
          <w:szCs w:val="28"/>
        </w:rPr>
        <w:t xml:space="preserve"> экспертно-аналитического мероприятия.</w:t>
      </w:r>
    </w:p>
    <w:p w:rsidR="005C6E5F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C6E5F">
        <w:rPr>
          <w:rFonts w:ascii="Times New Roman" w:eastAsia="Calibri" w:hAnsi="Times New Roman" w:cs="Times New Roman"/>
          <w:sz w:val="28"/>
          <w:szCs w:val="28"/>
        </w:rPr>
        <w:t>3.</w:t>
      </w:r>
      <w:r w:rsidR="005C6E5F">
        <w:rPr>
          <w:rFonts w:ascii="Times New Roman" w:eastAsia="Calibri" w:hAnsi="Times New Roman" w:cs="Times New Roman"/>
          <w:sz w:val="28"/>
          <w:szCs w:val="28"/>
        </w:rPr>
        <w:t>6</w:t>
      </w:r>
      <w:r w:rsidRPr="005C6E5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C6E5F" w:rsidRPr="005C6E5F">
        <w:rPr>
          <w:rFonts w:ascii="Times New Roman" w:hAnsi="Times New Roman" w:cs="Times New Roman"/>
          <w:snapToGrid w:val="0"/>
          <w:sz w:val="28"/>
          <w:szCs w:val="28"/>
        </w:rPr>
        <w:t xml:space="preserve">К проведению </w:t>
      </w:r>
      <w:r w:rsidR="005C6E5F">
        <w:rPr>
          <w:rFonts w:ascii="Times New Roman" w:hAnsi="Times New Roman" w:cs="Times New Roman"/>
          <w:snapToGrid w:val="0"/>
          <w:sz w:val="28"/>
          <w:szCs w:val="28"/>
        </w:rPr>
        <w:t>экспертно-аналитического мероприятия</w:t>
      </w:r>
      <w:r w:rsidR="005C6E5F" w:rsidRPr="005C6E5F">
        <w:rPr>
          <w:rFonts w:ascii="Times New Roman" w:hAnsi="Times New Roman" w:cs="Times New Roman"/>
          <w:snapToGrid w:val="0"/>
          <w:sz w:val="28"/>
          <w:szCs w:val="28"/>
        </w:rPr>
        <w:t xml:space="preserve"> могут привлекаться в порядке, установленном в КСО, </w:t>
      </w:r>
      <w:r w:rsidR="005C6E5F" w:rsidRPr="005C6E5F">
        <w:rPr>
          <w:rFonts w:ascii="Times New Roman" w:hAnsi="Times New Roman" w:cs="Times New Roman"/>
          <w:sz w:val="28"/>
          <w:szCs w:val="28"/>
        </w:rPr>
        <w:t>специалисты иных организаций и независимые эксперты</w:t>
      </w:r>
      <w:r w:rsidR="005C6E5F" w:rsidRPr="005C6E5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C6E5F" w:rsidRPr="005C6E5F">
        <w:rPr>
          <w:rFonts w:ascii="Times New Roman" w:hAnsi="Times New Roman" w:cs="Times New Roman"/>
          <w:sz w:val="28"/>
          <w:szCs w:val="28"/>
        </w:rPr>
        <w:t>на возмездной или безвозмездной основе,</w:t>
      </w:r>
      <w:r w:rsidR="005C6E5F" w:rsidRPr="005C6E5F">
        <w:rPr>
          <w:rFonts w:ascii="Times New Roman" w:hAnsi="Times New Roman" w:cs="Times New Roman"/>
          <w:spacing w:val="-2"/>
          <w:sz w:val="28"/>
          <w:szCs w:val="28"/>
        </w:rPr>
        <w:t xml:space="preserve"> включая аудиторские организации, в пределах запланированных бюджетных ассигнований на обеспечение деятельности Контрольно-счетной палаты, а также специалисты и эксперты государственных и муниципальных органов и учреждений по согласованию на безвозмездной основе.</w:t>
      </w:r>
      <w:proofErr w:type="gramEnd"/>
    </w:p>
    <w:p w:rsidR="005C6E5F" w:rsidRPr="005C6E5F" w:rsidRDefault="00DE4CA6" w:rsidP="005C6E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3.7. </w:t>
      </w:r>
      <w:r w:rsidR="005C6E5F" w:rsidRPr="005C6E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ходе проведения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="005C6E5F" w:rsidRPr="005C6E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="005C6E5F" w:rsidRPr="005C6E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мероприятия. К рабочей документации относятся документы (их копии) и иные материалы, получаемые от должностных лиц объекта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="005C6E5F" w:rsidRPr="005C6E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мероприятия и третьих лиц, а также документы (справки, расчеты, аналитические записки и т.п.), подготовленные участниками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="005C6E5F" w:rsidRPr="005C6E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мероприятия самостоятельно на основе собранных фактических данных и информации.</w:t>
      </w:r>
    </w:p>
    <w:p w:rsidR="005C6E5F" w:rsidRPr="005C6E5F" w:rsidRDefault="005C6E5F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C7668" w:rsidRPr="00944901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44901">
        <w:rPr>
          <w:rFonts w:ascii="Times New Roman" w:eastAsia="Calibri" w:hAnsi="Times New Roman" w:cs="Times New Roman"/>
          <w:b/>
          <w:sz w:val="28"/>
          <w:szCs w:val="28"/>
        </w:rPr>
        <w:t>4. Подготовительный этап</w:t>
      </w:r>
    </w:p>
    <w:p w:rsidR="003C7668" w:rsidRPr="00944901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4901">
        <w:rPr>
          <w:rFonts w:ascii="Times New Roman" w:eastAsia="Calibri" w:hAnsi="Times New Roman" w:cs="Times New Roman"/>
          <w:b/>
          <w:sz w:val="28"/>
          <w:szCs w:val="28"/>
        </w:rPr>
        <w:t>экспертно-аналитического мероприятия</w:t>
      </w:r>
    </w:p>
    <w:p w:rsidR="003C7668" w:rsidRPr="003C7668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A52201" w:rsidRDefault="003C7668" w:rsidP="00A21E73">
      <w:pPr>
        <w:pStyle w:val="ac"/>
        <w:ind w:firstLine="567"/>
        <w:jc w:val="both"/>
        <w:rPr>
          <w:spacing w:val="-5"/>
          <w:sz w:val="28"/>
          <w:szCs w:val="28"/>
        </w:rPr>
      </w:pPr>
      <w:r w:rsidRPr="00A52201">
        <w:rPr>
          <w:rFonts w:eastAsia="Calibri"/>
          <w:sz w:val="28"/>
          <w:szCs w:val="28"/>
        </w:rPr>
        <w:t xml:space="preserve">4.1. </w:t>
      </w:r>
      <w:r w:rsidR="00A52201">
        <w:rPr>
          <w:rFonts w:eastAsia="Calibri"/>
          <w:sz w:val="28"/>
          <w:szCs w:val="28"/>
        </w:rPr>
        <w:t>Подготовительный этап экспертно-аналитического мероприятия состоит в п</w:t>
      </w:r>
      <w:r w:rsidR="00A52201" w:rsidRPr="00A52201">
        <w:rPr>
          <w:spacing w:val="-5"/>
          <w:sz w:val="28"/>
          <w:szCs w:val="28"/>
        </w:rPr>
        <w:t>редварительно</w:t>
      </w:r>
      <w:r w:rsidR="00A52201">
        <w:rPr>
          <w:spacing w:val="-5"/>
          <w:sz w:val="28"/>
          <w:szCs w:val="28"/>
        </w:rPr>
        <w:t>м</w:t>
      </w:r>
      <w:r w:rsidR="00A52201" w:rsidRPr="00A52201">
        <w:rPr>
          <w:spacing w:val="-5"/>
          <w:sz w:val="28"/>
          <w:szCs w:val="28"/>
        </w:rPr>
        <w:t xml:space="preserve"> изучени</w:t>
      </w:r>
      <w:r w:rsidR="00A52201">
        <w:rPr>
          <w:spacing w:val="-5"/>
          <w:sz w:val="28"/>
          <w:szCs w:val="28"/>
        </w:rPr>
        <w:t>и</w:t>
      </w:r>
      <w:r w:rsidR="00A52201" w:rsidRPr="00A52201">
        <w:rPr>
          <w:spacing w:val="-5"/>
          <w:sz w:val="28"/>
          <w:szCs w:val="28"/>
        </w:rPr>
        <w:t xml:space="preserve"> </w:t>
      </w:r>
      <w:r w:rsidR="00A52201" w:rsidRPr="00A52201">
        <w:rPr>
          <w:rFonts w:eastAsia="Calibri"/>
          <w:sz w:val="28"/>
          <w:szCs w:val="28"/>
        </w:rPr>
        <w:t>предмета и деятельности объектов мероприятия, определении его целей, вопросов и методов проведения, подготовке документов для осуществления основного этапа мероприятия.</w:t>
      </w:r>
    </w:p>
    <w:p w:rsidR="003C7668" w:rsidRPr="00714820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820">
        <w:rPr>
          <w:rFonts w:ascii="Times New Roman" w:eastAsia="Calibri" w:hAnsi="Times New Roman" w:cs="Times New Roman"/>
          <w:sz w:val="28"/>
          <w:szCs w:val="28"/>
        </w:rPr>
        <w:t xml:space="preserve">Подготовительный этап экспертно-аналитического мероприятия </w:t>
      </w:r>
      <w:r w:rsidR="00C7577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14820" w:rsidRPr="00271DAD">
        <w:rPr>
          <w:rFonts w:ascii="Times New Roman" w:hAnsi="Times New Roman" w:cs="Times New Roman"/>
          <w:sz w:val="28"/>
          <w:szCs w:val="28"/>
        </w:rPr>
        <w:t>контрол</w:t>
      </w:r>
      <w:r w:rsidR="00714820">
        <w:rPr>
          <w:rFonts w:ascii="Times New Roman" w:hAnsi="Times New Roman" w:cs="Times New Roman"/>
          <w:sz w:val="28"/>
          <w:szCs w:val="28"/>
        </w:rPr>
        <w:t>ю</w:t>
      </w:r>
      <w:r w:rsidR="00714820" w:rsidRPr="00271DAD">
        <w:rPr>
          <w:rFonts w:ascii="Times New Roman" w:hAnsi="Times New Roman" w:cs="Times New Roman"/>
          <w:sz w:val="28"/>
          <w:szCs w:val="28"/>
        </w:rPr>
        <w:t xml:space="preserve"> </w:t>
      </w:r>
      <w:r w:rsidR="00714820">
        <w:rPr>
          <w:rFonts w:ascii="Times New Roman" w:hAnsi="Times New Roman" w:cs="Times New Roman"/>
          <w:sz w:val="28"/>
          <w:szCs w:val="28"/>
        </w:rPr>
        <w:t xml:space="preserve">формирования и исполнения </w:t>
      </w:r>
      <w:r w:rsidR="00714820" w:rsidRPr="00271DAD">
        <w:rPr>
          <w:rFonts w:ascii="Times New Roman" w:hAnsi="Times New Roman" w:cs="Times New Roman"/>
          <w:sz w:val="28"/>
          <w:szCs w:val="28"/>
        </w:rPr>
        <w:t xml:space="preserve">бюджета городского округа город </w:t>
      </w:r>
      <w:r w:rsidR="00714820">
        <w:rPr>
          <w:rFonts w:ascii="Times New Roman" w:hAnsi="Times New Roman" w:cs="Times New Roman"/>
          <w:sz w:val="28"/>
          <w:szCs w:val="28"/>
        </w:rPr>
        <w:t xml:space="preserve"> </w:t>
      </w:r>
      <w:r w:rsidR="00714820" w:rsidRPr="00271DAD">
        <w:rPr>
          <w:rFonts w:ascii="Times New Roman" w:hAnsi="Times New Roman" w:cs="Times New Roman"/>
          <w:sz w:val="28"/>
          <w:szCs w:val="28"/>
        </w:rPr>
        <w:t>Мегион</w:t>
      </w:r>
      <w:r w:rsidR="00714820" w:rsidRPr="007148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4820">
        <w:rPr>
          <w:rFonts w:ascii="Times New Roman" w:eastAsia="Calibri" w:hAnsi="Times New Roman" w:cs="Times New Roman"/>
          <w:sz w:val="28"/>
          <w:szCs w:val="28"/>
        </w:rPr>
        <w:t>включает следующие процедуры:</w:t>
      </w:r>
    </w:p>
    <w:p w:rsidR="003C7668" w:rsidRPr="00714820" w:rsidRDefault="00714820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820">
        <w:rPr>
          <w:rFonts w:ascii="Times New Roman" w:eastAsia="Calibri" w:hAnsi="Times New Roman" w:cs="Times New Roman"/>
          <w:sz w:val="28"/>
          <w:szCs w:val="28"/>
        </w:rPr>
        <w:t>подготовкой</w:t>
      </w:r>
      <w:r w:rsidR="003C7668" w:rsidRPr="00714820">
        <w:rPr>
          <w:rFonts w:ascii="Times New Roman" w:eastAsia="Calibri" w:hAnsi="Times New Roman" w:cs="Times New Roman"/>
          <w:sz w:val="28"/>
          <w:szCs w:val="28"/>
        </w:rPr>
        <w:t xml:space="preserve"> аудитором </w:t>
      </w:r>
      <w:r w:rsidRPr="00714820">
        <w:rPr>
          <w:rFonts w:ascii="Times New Roman" w:eastAsia="Calibri" w:hAnsi="Times New Roman" w:cs="Times New Roman"/>
          <w:sz w:val="28"/>
          <w:szCs w:val="28"/>
        </w:rPr>
        <w:t>Контрольно-с</w:t>
      </w:r>
      <w:r w:rsidR="003C7668" w:rsidRPr="00714820">
        <w:rPr>
          <w:rFonts w:ascii="Times New Roman" w:eastAsia="Calibri" w:hAnsi="Times New Roman" w:cs="Times New Roman"/>
          <w:sz w:val="28"/>
          <w:szCs w:val="28"/>
        </w:rPr>
        <w:t>четной палаты, ответственным за проведение мероприятия, распоряжения о проведении экспертно-аналитического мероприятия;</w:t>
      </w:r>
    </w:p>
    <w:p w:rsidR="003C7668" w:rsidRPr="00C75778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778">
        <w:rPr>
          <w:rFonts w:ascii="Times New Roman" w:eastAsia="Calibri" w:hAnsi="Times New Roman" w:cs="Times New Roman"/>
          <w:sz w:val="28"/>
          <w:szCs w:val="28"/>
        </w:rPr>
        <w:t>предварительное изучение предмета и объектов мероприятия;</w:t>
      </w:r>
    </w:p>
    <w:p w:rsidR="003C7668" w:rsidRPr="00C75778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778">
        <w:rPr>
          <w:rFonts w:ascii="Times New Roman" w:eastAsia="Calibri" w:hAnsi="Times New Roman" w:cs="Times New Roman"/>
          <w:sz w:val="28"/>
          <w:szCs w:val="28"/>
        </w:rPr>
        <w:t>определение цели (целей), вопросов и методов проведения мероприятия;</w:t>
      </w:r>
    </w:p>
    <w:p w:rsidR="003C7668" w:rsidRPr="00C75778" w:rsidRDefault="005116E2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разработка и утверждение</w:t>
      </w:r>
      <w:r w:rsidR="003C7668" w:rsidRPr="00C75778">
        <w:rPr>
          <w:rFonts w:ascii="Times New Roman" w:eastAsia="Calibri" w:hAnsi="Times New Roman" w:cs="Times New Roman"/>
          <w:sz w:val="28"/>
          <w:szCs w:val="28"/>
        </w:rPr>
        <w:t xml:space="preserve"> программы  экспертно-аналитического мероприятия;</w:t>
      </w:r>
    </w:p>
    <w:p w:rsidR="003C7668" w:rsidRPr="00C75778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778">
        <w:rPr>
          <w:rFonts w:ascii="Times New Roman" w:eastAsia="Calibri" w:hAnsi="Times New Roman" w:cs="Times New Roman"/>
          <w:sz w:val="28"/>
          <w:szCs w:val="28"/>
        </w:rPr>
        <w:t>подготовка рабочего плана проведения экспертно-аналитического мероприятия</w:t>
      </w:r>
      <w:r w:rsidR="00C757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7668" w:rsidRPr="00B10DB8" w:rsidRDefault="003C7668" w:rsidP="005116E2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4.2. В распоряжении </w:t>
      </w:r>
      <w:r w:rsidR="00B10DB8" w:rsidRPr="00B10DB8">
        <w:rPr>
          <w:rFonts w:ascii="Times New Roman" w:eastAsia="Calibri" w:hAnsi="Times New Roman" w:cs="Times New Roman"/>
          <w:sz w:val="28"/>
          <w:szCs w:val="28"/>
        </w:rPr>
        <w:t>Контрольно-с</w:t>
      </w:r>
      <w:r w:rsidRPr="00B10DB8">
        <w:rPr>
          <w:rFonts w:ascii="Times New Roman" w:eastAsia="Calibri" w:hAnsi="Times New Roman" w:cs="Times New Roman"/>
          <w:sz w:val="28"/>
          <w:szCs w:val="28"/>
        </w:rPr>
        <w:t>четной палаты о проведении экспертно-аналитического мероприятия указываются:</w:t>
      </w:r>
    </w:p>
    <w:p w:rsidR="003C7668" w:rsidRPr="00B10DB8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B8">
        <w:rPr>
          <w:rFonts w:ascii="Times New Roman" w:eastAsia="Calibri" w:hAnsi="Times New Roman" w:cs="Times New Roman"/>
          <w:sz w:val="28"/>
          <w:szCs w:val="28"/>
        </w:rPr>
        <w:t xml:space="preserve">пункт плана работы </w:t>
      </w:r>
      <w:r w:rsidR="00B10DB8">
        <w:rPr>
          <w:rFonts w:ascii="Times New Roman" w:eastAsia="Calibri" w:hAnsi="Times New Roman" w:cs="Times New Roman"/>
          <w:sz w:val="28"/>
          <w:szCs w:val="28"/>
        </w:rPr>
        <w:t>Контрольно-с</w:t>
      </w:r>
      <w:r w:rsidRPr="00B10DB8">
        <w:rPr>
          <w:rFonts w:ascii="Times New Roman" w:eastAsia="Calibri" w:hAnsi="Times New Roman" w:cs="Times New Roman"/>
          <w:sz w:val="28"/>
          <w:szCs w:val="28"/>
        </w:rPr>
        <w:t>четной палаты, в соответствии с которым проводится экспертно-аналитическое мероприятие;</w:t>
      </w:r>
    </w:p>
    <w:p w:rsidR="003C7668" w:rsidRPr="00B10DB8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B8">
        <w:rPr>
          <w:rFonts w:ascii="Times New Roman" w:eastAsia="Calibri" w:hAnsi="Times New Roman" w:cs="Times New Roman"/>
          <w:sz w:val="28"/>
          <w:szCs w:val="28"/>
        </w:rPr>
        <w:t xml:space="preserve">наименование мероприятия в соответствии с планом работы </w:t>
      </w:r>
      <w:r w:rsidR="00B10DB8">
        <w:rPr>
          <w:rFonts w:ascii="Times New Roman" w:eastAsia="Calibri" w:hAnsi="Times New Roman" w:cs="Times New Roman"/>
          <w:sz w:val="28"/>
          <w:szCs w:val="28"/>
        </w:rPr>
        <w:t>Контрольно-с</w:t>
      </w:r>
      <w:r w:rsidRPr="00B10DB8">
        <w:rPr>
          <w:rFonts w:ascii="Times New Roman" w:eastAsia="Calibri" w:hAnsi="Times New Roman" w:cs="Times New Roman"/>
          <w:sz w:val="28"/>
          <w:szCs w:val="28"/>
        </w:rPr>
        <w:t>четной палаты;</w:t>
      </w:r>
    </w:p>
    <w:p w:rsidR="003C7668" w:rsidRPr="00B10DB8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B8">
        <w:rPr>
          <w:rFonts w:ascii="Times New Roman" w:eastAsia="Calibri" w:hAnsi="Times New Roman" w:cs="Times New Roman"/>
          <w:sz w:val="28"/>
          <w:szCs w:val="28"/>
        </w:rPr>
        <w:t xml:space="preserve">срок проведения </w:t>
      </w:r>
      <w:r w:rsidR="00B10DB8">
        <w:rPr>
          <w:rFonts w:ascii="Times New Roman" w:eastAsia="Calibri" w:hAnsi="Times New Roman" w:cs="Times New Roman"/>
          <w:sz w:val="28"/>
          <w:szCs w:val="28"/>
        </w:rPr>
        <w:t>экспертно-аналитического</w:t>
      </w:r>
      <w:r w:rsidRPr="00B10DB8">
        <w:rPr>
          <w:rFonts w:ascii="Times New Roman" w:eastAsia="Calibri" w:hAnsi="Times New Roman" w:cs="Times New Roman"/>
          <w:sz w:val="28"/>
          <w:szCs w:val="28"/>
        </w:rPr>
        <w:t xml:space="preserve"> мероприятия;</w:t>
      </w:r>
    </w:p>
    <w:p w:rsidR="003C7668" w:rsidRPr="00B10DB8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B8">
        <w:rPr>
          <w:rFonts w:ascii="Times New Roman" w:eastAsia="Calibri" w:hAnsi="Times New Roman" w:cs="Times New Roman"/>
          <w:sz w:val="28"/>
          <w:szCs w:val="28"/>
        </w:rPr>
        <w:t>ответственны</w:t>
      </w:r>
      <w:r w:rsidR="005116E2">
        <w:rPr>
          <w:rFonts w:ascii="Times New Roman" w:eastAsia="Calibri" w:hAnsi="Times New Roman" w:cs="Times New Roman"/>
          <w:sz w:val="28"/>
          <w:szCs w:val="28"/>
        </w:rPr>
        <w:t>й</w:t>
      </w:r>
      <w:r w:rsidRPr="00B10DB8">
        <w:rPr>
          <w:rFonts w:ascii="Times New Roman" w:eastAsia="Calibri" w:hAnsi="Times New Roman" w:cs="Times New Roman"/>
          <w:sz w:val="28"/>
          <w:szCs w:val="28"/>
        </w:rPr>
        <w:t xml:space="preserve"> исполнител</w:t>
      </w:r>
      <w:r w:rsidR="005116E2">
        <w:rPr>
          <w:rFonts w:ascii="Times New Roman" w:eastAsia="Calibri" w:hAnsi="Times New Roman" w:cs="Times New Roman"/>
          <w:sz w:val="28"/>
          <w:szCs w:val="28"/>
        </w:rPr>
        <w:t>ь</w:t>
      </w:r>
      <w:r w:rsidRPr="00B10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16E2">
        <w:rPr>
          <w:rFonts w:ascii="Times New Roman" w:eastAsia="Calibri" w:hAnsi="Times New Roman" w:cs="Times New Roman"/>
          <w:sz w:val="28"/>
          <w:szCs w:val="28"/>
        </w:rPr>
        <w:t>экспертно-аналитического</w:t>
      </w:r>
      <w:r w:rsidRPr="00B10DB8">
        <w:rPr>
          <w:rFonts w:ascii="Times New Roman" w:eastAsia="Calibri" w:hAnsi="Times New Roman" w:cs="Times New Roman"/>
          <w:sz w:val="28"/>
          <w:szCs w:val="28"/>
        </w:rPr>
        <w:t xml:space="preserve"> мероприятия;</w:t>
      </w:r>
    </w:p>
    <w:p w:rsidR="003C7668" w:rsidRPr="00B10DB8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B8">
        <w:rPr>
          <w:rFonts w:ascii="Times New Roman" w:eastAsia="Calibri" w:hAnsi="Times New Roman" w:cs="Times New Roman"/>
          <w:sz w:val="28"/>
          <w:szCs w:val="28"/>
        </w:rPr>
        <w:t xml:space="preserve">срок представления </w:t>
      </w:r>
      <w:r w:rsidR="005116E2">
        <w:rPr>
          <w:rFonts w:ascii="Times New Roman" w:eastAsia="Calibri" w:hAnsi="Times New Roman" w:cs="Times New Roman"/>
          <w:sz w:val="28"/>
          <w:szCs w:val="28"/>
        </w:rPr>
        <w:t>Заключения по результатам проведения экспертно-аналитического</w:t>
      </w:r>
      <w:r w:rsidRPr="00B10DB8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  <w:r w:rsidR="005116E2">
        <w:rPr>
          <w:rFonts w:ascii="Times New Roman" w:eastAsia="Calibri" w:hAnsi="Times New Roman" w:cs="Times New Roman"/>
          <w:sz w:val="28"/>
          <w:szCs w:val="28"/>
        </w:rPr>
        <w:t xml:space="preserve"> председателю Контрольно-счетной палаты</w:t>
      </w:r>
      <w:r w:rsidRPr="00B10D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7668" w:rsidRPr="005116E2" w:rsidRDefault="003C7668" w:rsidP="00E806BA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6E2">
        <w:rPr>
          <w:rFonts w:ascii="Times New Roman" w:eastAsia="Calibri" w:hAnsi="Times New Roman" w:cs="Times New Roman"/>
          <w:sz w:val="28"/>
          <w:szCs w:val="28"/>
        </w:rPr>
        <w:t xml:space="preserve">Форма распоряжения </w:t>
      </w:r>
      <w:r w:rsidR="005116E2" w:rsidRPr="005116E2">
        <w:rPr>
          <w:rFonts w:ascii="Times New Roman" w:eastAsia="Calibri" w:hAnsi="Times New Roman" w:cs="Times New Roman"/>
          <w:sz w:val="28"/>
          <w:szCs w:val="28"/>
        </w:rPr>
        <w:t>Контрольно-счетной палаты</w:t>
      </w:r>
      <w:r w:rsidRPr="005116E2">
        <w:rPr>
          <w:rFonts w:ascii="Times New Roman" w:eastAsia="Calibri" w:hAnsi="Times New Roman" w:cs="Times New Roman"/>
          <w:sz w:val="28"/>
          <w:szCs w:val="28"/>
        </w:rPr>
        <w:t xml:space="preserve"> о проведении экспертно-аналитического мероприятия приведена в </w:t>
      </w:r>
      <w:r w:rsidR="001A1CF8"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  <w:t xml:space="preserve">приложении N </w:t>
      </w:r>
      <w:r w:rsidR="002A29AA"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  <w:t>1</w:t>
      </w:r>
      <w:r w:rsidRPr="00E806BA"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  <w:t>.</w:t>
      </w:r>
    </w:p>
    <w:p w:rsidR="003C7668" w:rsidRPr="007E02AD" w:rsidRDefault="00AB785D" w:rsidP="00AB785D">
      <w:pPr>
        <w:pStyle w:val="a9"/>
        <w:spacing w:before="120" w:after="0" w:line="240" w:lineRule="auto"/>
        <w:ind w:firstLine="567"/>
        <w:jc w:val="both"/>
        <w:rPr>
          <w:rFonts w:eastAsia="Calibri"/>
          <w:sz w:val="28"/>
          <w:szCs w:val="28"/>
        </w:rPr>
      </w:pPr>
      <w:r w:rsidRPr="007E02AD">
        <w:rPr>
          <w:rFonts w:eastAsia="Calibri"/>
          <w:sz w:val="28"/>
          <w:szCs w:val="28"/>
        </w:rPr>
        <w:t>4.3</w:t>
      </w:r>
      <w:r w:rsidR="003C7668" w:rsidRPr="007E02AD">
        <w:rPr>
          <w:rFonts w:eastAsia="Calibri"/>
          <w:sz w:val="28"/>
          <w:szCs w:val="28"/>
        </w:rPr>
        <w:t>. Предварительное изучение предмета и объектов экспертн</w:t>
      </w:r>
      <w:proofErr w:type="gramStart"/>
      <w:r w:rsidR="003C7668" w:rsidRPr="007E02AD">
        <w:rPr>
          <w:rFonts w:eastAsia="Calibri"/>
          <w:sz w:val="28"/>
          <w:szCs w:val="28"/>
        </w:rPr>
        <w:t>о-</w:t>
      </w:r>
      <w:proofErr w:type="gramEnd"/>
      <w:r w:rsidR="003C7668" w:rsidRPr="007E02AD">
        <w:rPr>
          <w:rFonts w:eastAsia="Calibri"/>
          <w:sz w:val="28"/>
          <w:szCs w:val="28"/>
        </w:rPr>
        <w:t xml:space="preserve"> аналитического мероприятия проводится на основе полученной информации и собранных материалов.</w:t>
      </w:r>
    </w:p>
    <w:p w:rsidR="003C7668" w:rsidRPr="002A29AA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</w:pPr>
      <w:r w:rsidRPr="007E02AD">
        <w:rPr>
          <w:rFonts w:ascii="Times New Roman" w:eastAsia="Calibri" w:hAnsi="Times New Roman" w:cs="Times New Roman"/>
          <w:sz w:val="28"/>
          <w:szCs w:val="28"/>
        </w:rPr>
        <w:t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органов, организаций и учреждений запр</w:t>
      </w:r>
      <w:r w:rsidR="002A29AA">
        <w:rPr>
          <w:rFonts w:ascii="Times New Roman" w:eastAsia="Calibri" w:hAnsi="Times New Roman" w:cs="Times New Roman"/>
          <w:sz w:val="28"/>
          <w:szCs w:val="28"/>
        </w:rPr>
        <w:t>осов Контрольно-с</w:t>
      </w:r>
      <w:r w:rsidRPr="007E02AD">
        <w:rPr>
          <w:rFonts w:ascii="Times New Roman" w:eastAsia="Calibri" w:hAnsi="Times New Roman" w:cs="Times New Roman"/>
          <w:sz w:val="28"/>
          <w:szCs w:val="28"/>
        </w:rPr>
        <w:t xml:space="preserve">четной палаты о предоставлении информации. Форма запроса </w:t>
      </w:r>
      <w:r w:rsidR="002A29AA">
        <w:rPr>
          <w:rFonts w:ascii="Times New Roman" w:eastAsia="Calibri" w:hAnsi="Times New Roman" w:cs="Times New Roman"/>
          <w:sz w:val="28"/>
          <w:szCs w:val="28"/>
        </w:rPr>
        <w:t>Контрольно-с</w:t>
      </w:r>
      <w:r w:rsidRPr="007E02AD">
        <w:rPr>
          <w:rFonts w:ascii="Times New Roman" w:eastAsia="Calibri" w:hAnsi="Times New Roman" w:cs="Times New Roman"/>
          <w:sz w:val="28"/>
          <w:szCs w:val="28"/>
        </w:rPr>
        <w:t xml:space="preserve">четной палаты о предоставлении информации приведена в </w:t>
      </w:r>
      <w:hyperlink w:anchor="Par239" w:history="1">
        <w:r w:rsidRPr="002A29AA">
          <w:rPr>
            <w:rFonts w:ascii="Times New Roman" w:eastAsia="Calibri" w:hAnsi="Times New Roman" w:cs="Times New Roman"/>
            <w:color w:val="548DD4" w:themeColor="text2" w:themeTint="99"/>
            <w:sz w:val="28"/>
            <w:szCs w:val="28"/>
          </w:rPr>
          <w:t>приложении N 2</w:t>
        </w:r>
      </w:hyperlink>
      <w:r w:rsidRPr="002A29AA"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  <w:t>.</w:t>
      </w:r>
    </w:p>
    <w:p w:rsidR="003C7668" w:rsidRPr="002A29AA" w:rsidRDefault="002A29AA" w:rsidP="002A29AA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</w:t>
      </w:r>
      <w:r w:rsidR="003C7668" w:rsidRPr="002A29AA">
        <w:rPr>
          <w:rFonts w:ascii="Times New Roman" w:eastAsia="Calibri" w:hAnsi="Times New Roman" w:cs="Times New Roman"/>
          <w:sz w:val="28"/>
          <w:szCs w:val="28"/>
        </w:rPr>
        <w:t>. По результатам предварительного изучения предмета и объектов экспертно-аналитического мероприятия определяются цели и вопросы мероприятия, методы его проведения, а также объем необходимых аналитических процедур.</w:t>
      </w:r>
    </w:p>
    <w:p w:rsidR="003C7668" w:rsidRPr="002A29AA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9AA">
        <w:rPr>
          <w:rFonts w:ascii="Times New Roman" w:eastAsia="Calibri" w:hAnsi="Times New Roman" w:cs="Times New Roman"/>
          <w:sz w:val="28"/>
          <w:szCs w:val="28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3C7668" w:rsidRPr="002A29AA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9AA">
        <w:rPr>
          <w:rFonts w:ascii="Times New Roman" w:eastAsia="Calibri" w:hAnsi="Times New Roman" w:cs="Times New Roman"/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:rsidR="003C7668" w:rsidRPr="00EE5CC7" w:rsidRDefault="002A29AA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01"/>
      <w:bookmarkEnd w:id="0"/>
      <w:r w:rsidRPr="00EE5CC7">
        <w:rPr>
          <w:rFonts w:ascii="Times New Roman" w:eastAsia="Calibri" w:hAnsi="Times New Roman" w:cs="Times New Roman"/>
          <w:sz w:val="28"/>
          <w:szCs w:val="28"/>
        </w:rPr>
        <w:t>4.5</w:t>
      </w:r>
      <w:r w:rsidR="003C7668" w:rsidRPr="00EE5CC7">
        <w:rPr>
          <w:rFonts w:ascii="Times New Roman" w:eastAsia="Calibri" w:hAnsi="Times New Roman" w:cs="Times New Roman"/>
          <w:sz w:val="28"/>
          <w:szCs w:val="28"/>
        </w:rPr>
        <w:t>. По результатам предварительного изучения предмета и объектов экспертно-аналитического мероприятия разрабатывается программа проведения экспертно-аналитического мероприятия, которая должна содержать следующие данные:</w:t>
      </w:r>
    </w:p>
    <w:p w:rsidR="003C7668" w:rsidRPr="00EE5CC7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CC7">
        <w:rPr>
          <w:rFonts w:ascii="Times New Roman" w:eastAsia="Calibri" w:hAnsi="Times New Roman" w:cs="Times New Roman"/>
          <w:sz w:val="28"/>
          <w:szCs w:val="28"/>
        </w:rPr>
        <w:t>предмет мероприятия;</w:t>
      </w:r>
    </w:p>
    <w:p w:rsidR="003C7668" w:rsidRPr="00EE5CC7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CC7">
        <w:rPr>
          <w:rFonts w:ascii="Times New Roman" w:eastAsia="Calibri" w:hAnsi="Times New Roman" w:cs="Times New Roman"/>
          <w:sz w:val="28"/>
          <w:szCs w:val="28"/>
        </w:rPr>
        <w:t>объек</w:t>
      </w:r>
      <w:proofErr w:type="gramStart"/>
      <w:r w:rsidRPr="00EE5CC7">
        <w:rPr>
          <w:rFonts w:ascii="Times New Roman" w:eastAsia="Calibri" w:hAnsi="Times New Roman" w:cs="Times New Roman"/>
          <w:sz w:val="28"/>
          <w:szCs w:val="28"/>
        </w:rPr>
        <w:t>т(</w:t>
      </w:r>
      <w:proofErr w:type="gramEnd"/>
      <w:r w:rsidRPr="00EE5CC7">
        <w:rPr>
          <w:rFonts w:ascii="Times New Roman" w:eastAsia="Calibri" w:hAnsi="Times New Roman" w:cs="Times New Roman"/>
          <w:sz w:val="28"/>
          <w:szCs w:val="28"/>
        </w:rPr>
        <w:t>ы) мероприятия;</w:t>
      </w:r>
    </w:p>
    <w:p w:rsidR="003C7668" w:rsidRPr="00EE5CC7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CC7">
        <w:rPr>
          <w:rFonts w:ascii="Times New Roman" w:eastAsia="Calibri" w:hAnsi="Times New Roman" w:cs="Times New Roman"/>
          <w:sz w:val="28"/>
          <w:szCs w:val="28"/>
        </w:rPr>
        <w:lastRenderedPageBreak/>
        <w:t>цель (цели) и вопросы мероприятия;</w:t>
      </w:r>
    </w:p>
    <w:p w:rsidR="003C7668" w:rsidRPr="00EE5CC7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CC7">
        <w:rPr>
          <w:rFonts w:ascii="Times New Roman" w:eastAsia="Calibri" w:hAnsi="Times New Roman" w:cs="Times New Roman"/>
          <w:sz w:val="28"/>
          <w:szCs w:val="28"/>
        </w:rPr>
        <w:t>исследуемый период;</w:t>
      </w:r>
    </w:p>
    <w:p w:rsidR="003C7668" w:rsidRPr="00EE5CC7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CC7">
        <w:rPr>
          <w:rFonts w:ascii="Times New Roman" w:eastAsia="Calibri" w:hAnsi="Times New Roman" w:cs="Times New Roman"/>
          <w:sz w:val="28"/>
          <w:szCs w:val="28"/>
        </w:rPr>
        <w:t>сроки проведения мероприятия;</w:t>
      </w:r>
    </w:p>
    <w:p w:rsidR="003C7668" w:rsidRPr="00EE5CC7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CC7">
        <w:rPr>
          <w:rFonts w:ascii="Times New Roman" w:eastAsia="Calibri" w:hAnsi="Times New Roman" w:cs="Times New Roman"/>
          <w:sz w:val="28"/>
          <w:szCs w:val="28"/>
        </w:rPr>
        <w:t>состав ответственных исполнителей мероприятия (с указанием фамилий и инициалов руководит</w:t>
      </w:r>
      <w:r w:rsidR="00EE5CC7" w:rsidRPr="00EE5CC7">
        <w:rPr>
          <w:rFonts w:ascii="Times New Roman" w:eastAsia="Calibri" w:hAnsi="Times New Roman" w:cs="Times New Roman"/>
          <w:sz w:val="28"/>
          <w:szCs w:val="28"/>
        </w:rPr>
        <w:t>еля и исполнителей мероприятия).</w:t>
      </w:r>
    </w:p>
    <w:p w:rsidR="00EE5CC7" w:rsidRPr="00EE5CC7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CC7">
        <w:rPr>
          <w:rFonts w:ascii="Times New Roman" w:eastAsia="Calibri" w:hAnsi="Times New Roman" w:cs="Times New Roman"/>
          <w:sz w:val="28"/>
          <w:szCs w:val="28"/>
        </w:rPr>
        <w:t xml:space="preserve">Программа проведения экспертно-аналитического мероприятия утверждается </w:t>
      </w:r>
      <w:r w:rsidR="00EE5CC7" w:rsidRPr="00EE5CC7">
        <w:rPr>
          <w:rFonts w:ascii="Times New Roman" w:eastAsia="Calibri" w:hAnsi="Times New Roman" w:cs="Times New Roman"/>
          <w:sz w:val="28"/>
          <w:szCs w:val="28"/>
        </w:rPr>
        <w:t>руководителем экспертно-аналитического мероприятия.</w:t>
      </w:r>
    </w:p>
    <w:p w:rsidR="003C7668" w:rsidRPr="00EE5CC7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</w:pPr>
      <w:r w:rsidRPr="00EE5CC7">
        <w:rPr>
          <w:rFonts w:ascii="Times New Roman" w:eastAsia="Calibri" w:hAnsi="Times New Roman" w:cs="Times New Roman"/>
          <w:sz w:val="28"/>
          <w:szCs w:val="28"/>
        </w:rPr>
        <w:t xml:space="preserve">Форма программы проведения экспертно-аналитического мероприятия приведена в </w:t>
      </w:r>
      <w:hyperlink w:anchor="Par304" w:history="1">
        <w:r w:rsidRPr="00EE5CC7">
          <w:rPr>
            <w:rFonts w:ascii="Times New Roman" w:eastAsia="Calibri" w:hAnsi="Times New Roman" w:cs="Times New Roman"/>
            <w:color w:val="548DD4" w:themeColor="text2" w:themeTint="99"/>
            <w:sz w:val="28"/>
            <w:szCs w:val="28"/>
          </w:rPr>
          <w:t>приложении N 3</w:t>
        </w:r>
      </w:hyperlink>
      <w:r w:rsidRPr="00EE5CC7"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  <w:t>.</w:t>
      </w:r>
    </w:p>
    <w:p w:rsidR="00021DD8" w:rsidRDefault="00021DD8" w:rsidP="00227ED5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DD8">
        <w:rPr>
          <w:rFonts w:ascii="Times New Roman" w:eastAsia="Calibri" w:hAnsi="Times New Roman" w:cs="Times New Roman"/>
          <w:sz w:val="28"/>
          <w:szCs w:val="28"/>
        </w:rPr>
        <w:t>4.6</w:t>
      </w:r>
      <w:r w:rsidR="003C7668" w:rsidRPr="00021DD8">
        <w:rPr>
          <w:rFonts w:ascii="Times New Roman" w:eastAsia="Calibri" w:hAnsi="Times New Roman" w:cs="Times New Roman"/>
          <w:sz w:val="28"/>
          <w:szCs w:val="28"/>
        </w:rPr>
        <w:t xml:space="preserve">. В случае проведения </w:t>
      </w:r>
      <w:r w:rsidRPr="00021D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внешней проверки годового отчета об исполнении бюджета городского округа город Мегион, в ходе проведения которой дополнительно осуществляются проверки в форме контрольных мероприятий в отношении бюджетной отчетности главных администраторов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DD8">
        <w:rPr>
          <w:rFonts w:ascii="Times New Roman" w:eastAsia="Calibri" w:hAnsi="Times New Roman" w:cs="Times New Roman"/>
          <w:sz w:val="28"/>
          <w:szCs w:val="28"/>
        </w:rPr>
        <w:t>готовится единая программа проведения экспертно-аналитического мероприятия.</w:t>
      </w:r>
    </w:p>
    <w:p w:rsidR="00227ED5" w:rsidRPr="00227ED5" w:rsidRDefault="00227ED5" w:rsidP="00227E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контрольных мероприятий, проводимые в рамках внешней проверки годового  отчета об исполнении бюджета городского округа город Мегион,  осуществляется в соответствии с разделом 3 Регламента Контрольно-счетной палаты и </w:t>
      </w:r>
      <w:r w:rsidRPr="00227ED5">
        <w:rPr>
          <w:rFonts w:ascii="Times New Roman" w:hAnsi="Times New Roman" w:cs="Times New Roman"/>
          <w:sz w:val="28"/>
          <w:szCs w:val="28"/>
        </w:rPr>
        <w:t>СФК КСП № 2  «</w:t>
      </w:r>
      <w:r>
        <w:rPr>
          <w:rFonts w:ascii="Times New Roman" w:hAnsi="Times New Roman" w:cs="Times New Roman"/>
          <w:sz w:val="28"/>
          <w:szCs w:val="28"/>
        </w:rPr>
        <w:t>Общие правила проведения контрольного мероприятия</w:t>
      </w:r>
      <w:r w:rsidRPr="00227ED5">
        <w:rPr>
          <w:rFonts w:ascii="Times New Roman" w:hAnsi="Times New Roman" w:cs="Times New Roman"/>
          <w:sz w:val="28"/>
          <w:szCs w:val="28"/>
        </w:rPr>
        <w:t>»</w:t>
      </w:r>
      <w:r w:rsidRPr="0022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7668" w:rsidRPr="0052290A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90A">
        <w:rPr>
          <w:rFonts w:ascii="Times New Roman" w:eastAsia="Calibri" w:hAnsi="Times New Roman" w:cs="Times New Roman"/>
          <w:sz w:val="28"/>
          <w:szCs w:val="28"/>
        </w:rPr>
        <w:t xml:space="preserve">Форма единой программы проведения экспертно-аналитического </w:t>
      </w:r>
      <w:r w:rsidR="0034521A">
        <w:rPr>
          <w:rFonts w:ascii="Times New Roman" w:eastAsia="Calibri" w:hAnsi="Times New Roman" w:cs="Times New Roman"/>
          <w:sz w:val="28"/>
          <w:szCs w:val="28"/>
        </w:rPr>
        <w:t xml:space="preserve">мероприятия </w:t>
      </w:r>
      <w:r w:rsidRPr="0052290A">
        <w:rPr>
          <w:rFonts w:ascii="Times New Roman" w:eastAsia="Calibri" w:hAnsi="Times New Roman" w:cs="Times New Roman"/>
          <w:sz w:val="28"/>
          <w:szCs w:val="28"/>
        </w:rPr>
        <w:t xml:space="preserve">приведена в </w:t>
      </w:r>
      <w:hyperlink w:anchor="Par371" w:history="1">
        <w:r w:rsidRPr="0052290A">
          <w:rPr>
            <w:rFonts w:ascii="Times New Roman" w:eastAsia="Calibri" w:hAnsi="Times New Roman" w:cs="Times New Roman"/>
            <w:color w:val="548DD4" w:themeColor="text2" w:themeTint="99"/>
            <w:sz w:val="28"/>
            <w:szCs w:val="28"/>
          </w:rPr>
          <w:t>приложении N 4</w:t>
        </w:r>
      </w:hyperlink>
      <w:r w:rsidRPr="005229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7668" w:rsidRPr="0052290A" w:rsidRDefault="0052290A" w:rsidP="00227ED5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90A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C7668" w:rsidRPr="0052290A">
        <w:rPr>
          <w:rFonts w:ascii="Times New Roman" w:eastAsia="Calibri" w:hAnsi="Times New Roman" w:cs="Times New Roman"/>
          <w:sz w:val="28"/>
          <w:szCs w:val="28"/>
        </w:rPr>
        <w:t>. После утверждения программы (единой программы) проведения экспертно-аналитического мероприятия осуществляется подготовка рабочего плана проведения мероприятия.</w:t>
      </w:r>
    </w:p>
    <w:p w:rsidR="003C7668" w:rsidRPr="0052290A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90A">
        <w:rPr>
          <w:rFonts w:ascii="Times New Roman" w:eastAsia="Calibri" w:hAnsi="Times New Roman" w:cs="Times New Roman"/>
          <w:sz w:val="28"/>
          <w:szCs w:val="28"/>
        </w:rPr>
        <w:t>Рабочий план проведения экспертно-аналитического мероприятия содержит распределение конкретных заданий по выполнению программы (единой программы) проведения мероприятия между исполнителями мероприятия с указанием содержания работ (процедур) и сроков их исполнения.</w:t>
      </w:r>
    </w:p>
    <w:p w:rsidR="00C66BAC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BAC">
        <w:rPr>
          <w:rFonts w:ascii="Times New Roman" w:eastAsia="Calibri" w:hAnsi="Times New Roman" w:cs="Times New Roman"/>
          <w:sz w:val="28"/>
          <w:szCs w:val="28"/>
        </w:rPr>
        <w:t xml:space="preserve">Рабочий план проведения экспертно-аналитического мероприятия подписывается руководителем </w:t>
      </w:r>
      <w:r w:rsidR="00C66BAC" w:rsidRPr="00C66BAC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Pr="00C66BAC">
        <w:rPr>
          <w:rFonts w:ascii="Times New Roman" w:eastAsia="Calibri" w:hAnsi="Times New Roman" w:cs="Times New Roman"/>
          <w:sz w:val="28"/>
          <w:szCs w:val="28"/>
        </w:rPr>
        <w:t>мероприятия и доводится им под расписку до сведения всех</w:t>
      </w:r>
      <w:r w:rsidR="00C66BAC" w:rsidRPr="00C66BAC">
        <w:rPr>
          <w:rFonts w:ascii="Times New Roman" w:eastAsia="Calibri" w:hAnsi="Times New Roman" w:cs="Times New Roman"/>
          <w:sz w:val="28"/>
          <w:szCs w:val="28"/>
        </w:rPr>
        <w:t xml:space="preserve"> исполнителей мероприятия.</w:t>
      </w:r>
    </w:p>
    <w:p w:rsidR="00B95C0B" w:rsidRPr="00C66BAC" w:rsidRDefault="00B95C0B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проведении и окончании экспертно-аналитического мероприятия, руководителем мероприятия в рабочем плане проставляются отметки о проведенном внутреннем контроле качества</w:t>
      </w:r>
      <w:r w:rsidR="00525448">
        <w:rPr>
          <w:rFonts w:ascii="Times New Roman" w:eastAsia="Calibri" w:hAnsi="Times New Roman" w:cs="Times New Roman"/>
          <w:sz w:val="28"/>
          <w:szCs w:val="28"/>
        </w:rPr>
        <w:t xml:space="preserve"> экспертно-аналитического мероприятия.</w:t>
      </w:r>
    </w:p>
    <w:p w:rsidR="003C7668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</w:pPr>
      <w:r w:rsidRPr="00C66BAC">
        <w:rPr>
          <w:rFonts w:ascii="Times New Roman" w:eastAsia="Calibri" w:hAnsi="Times New Roman" w:cs="Times New Roman"/>
          <w:sz w:val="28"/>
          <w:szCs w:val="28"/>
        </w:rPr>
        <w:t xml:space="preserve">Форма рабочего плана проведения экспертно-аналитического мероприятия приведена в </w:t>
      </w:r>
      <w:hyperlink w:anchor="Par462" w:history="1">
        <w:r w:rsidRPr="00227ED5">
          <w:rPr>
            <w:rFonts w:ascii="Times New Roman" w:eastAsia="Calibri" w:hAnsi="Times New Roman" w:cs="Times New Roman"/>
            <w:color w:val="548DD4" w:themeColor="text2" w:themeTint="99"/>
            <w:sz w:val="28"/>
            <w:szCs w:val="28"/>
          </w:rPr>
          <w:t>приложении N 5</w:t>
        </w:r>
      </w:hyperlink>
      <w:r w:rsidRPr="00227ED5"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  <w:t>.</w:t>
      </w:r>
    </w:p>
    <w:p w:rsidR="00227ED5" w:rsidRDefault="00227ED5" w:rsidP="00227ED5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D5">
        <w:rPr>
          <w:rFonts w:ascii="Times New Roman" w:eastAsia="Calibri" w:hAnsi="Times New Roman" w:cs="Times New Roman"/>
          <w:sz w:val="28"/>
          <w:szCs w:val="28"/>
        </w:rPr>
        <w:t xml:space="preserve">4.8. </w:t>
      </w:r>
      <w:r w:rsidRPr="00714820">
        <w:rPr>
          <w:rFonts w:ascii="Times New Roman" w:eastAsia="Calibri" w:hAnsi="Times New Roman" w:cs="Times New Roman"/>
          <w:sz w:val="28"/>
          <w:szCs w:val="28"/>
        </w:rPr>
        <w:t xml:space="preserve">Подготовительный этап </w:t>
      </w:r>
      <w:r>
        <w:rPr>
          <w:rFonts w:ascii="Times New Roman" w:eastAsia="Calibri" w:hAnsi="Times New Roman" w:cs="Times New Roman"/>
          <w:sz w:val="28"/>
          <w:szCs w:val="28"/>
        </w:rPr>
        <w:t>проведения э</w:t>
      </w:r>
      <w:r w:rsidRPr="00227ED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</w:t>
      </w:r>
      <w:r w:rsidRPr="00227E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</w:t>
      </w:r>
      <w:r w:rsidRPr="0022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сбору и обобщению необходимой информации в сфере вопросов, регулируемых </w:t>
      </w:r>
      <w:r w:rsidRPr="00227E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проектом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ED5" w:rsidRDefault="00227ED5" w:rsidP="00227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э</w:t>
      </w:r>
      <w:r w:rsidRPr="00227ED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правовых актов не требует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2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 отдельного распорядительного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5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и утверждения программы и рабочего плана</w:t>
      </w:r>
      <w:r w:rsidRPr="00227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92A" w:rsidRPr="00227ED5" w:rsidRDefault="00A6592A" w:rsidP="00227E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7A4" w:rsidRPr="00944901" w:rsidRDefault="003C7668" w:rsidP="00A659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901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6627A4" w:rsidRPr="00944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Проведение </w:t>
      </w:r>
      <w:r w:rsidR="006627A4" w:rsidRPr="00944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экспертно-аналитического мероприятия </w:t>
      </w:r>
    </w:p>
    <w:p w:rsidR="006627A4" w:rsidRPr="00944901" w:rsidRDefault="006627A4" w:rsidP="00A659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  <w:r w:rsidRPr="00944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оформление его результатов</w:t>
      </w:r>
    </w:p>
    <w:p w:rsidR="00A6592A" w:rsidRPr="00227ED5" w:rsidRDefault="00A6592A" w:rsidP="00A659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C7668" w:rsidRPr="00A6592A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2A">
        <w:rPr>
          <w:rFonts w:ascii="Times New Roman" w:eastAsia="Calibri" w:hAnsi="Times New Roman" w:cs="Times New Roman"/>
          <w:sz w:val="28"/>
          <w:szCs w:val="28"/>
        </w:rPr>
        <w:t xml:space="preserve">5.1. Основной этап экспертно-аналитического мероприятия </w:t>
      </w:r>
      <w:r w:rsidR="00A6592A" w:rsidRPr="00A6592A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A6592A" w:rsidRPr="00A6592A">
        <w:rPr>
          <w:rFonts w:ascii="Times New Roman" w:hAnsi="Times New Roman" w:cs="Times New Roman"/>
          <w:sz w:val="28"/>
          <w:szCs w:val="28"/>
        </w:rPr>
        <w:t>контролю формирования и исполнения бюджета городского округа город  Мегион</w:t>
      </w:r>
      <w:r w:rsidR="00A6592A" w:rsidRPr="00A65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92A">
        <w:rPr>
          <w:rFonts w:ascii="Times New Roman" w:eastAsia="Calibri" w:hAnsi="Times New Roman" w:cs="Times New Roman"/>
          <w:sz w:val="28"/>
          <w:szCs w:val="28"/>
        </w:rPr>
        <w:t>состоит в сборе и анализе фактических данных и информации по предмету мероприятия в соответствии с целями и вопросами экспертно-аналитического мероприятия, содержащимися в программе (единой программе) его проведения.</w:t>
      </w:r>
    </w:p>
    <w:p w:rsidR="003C7668" w:rsidRPr="00A6592A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2A">
        <w:rPr>
          <w:rFonts w:ascii="Times New Roman" w:eastAsia="Calibri" w:hAnsi="Times New Roman" w:cs="Times New Roman"/>
          <w:sz w:val="28"/>
          <w:szCs w:val="28"/>
        </w:rPr>
        <w:t>Сбор фактических данных и информации осуществляется, как правило, посредством направления запросов Счетной палаты о предоставлении информации.</w:t>
      </w:r>
    </w:p>
    <w:p w:rsidR="003C7668" w:rsidRPr="00A6592A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2A">
        <w:rPr>
          <w:rFonts w:ascii="Times New Roman" w:eastAsia="Calibri" w:hAnsi="Times New Roman" w:cs="Times New Roman"/>
          <w:sz w:val="28"/>
          <w:szCs w:val="28"/>
        </w:rPr>
        <w:t>В случае необходимости сбор фактических данных и информации может осуществляться по месту расположения объектов мероприятия.</w:t>
      </w:r>
    </w:p>
    <w:p w:rsidR="00E43C21" w:rsidRPr="00E43C21" w:rsidRDefault="00E43C21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C21">
        <w:rPr>
          <w:rFonts w:ascii="Times New Roman" w:hAnsi="Times New Roman" w:cs="Times New Roman"/>
          <w:bCs/>
          <w:sz w:val="28"/>
          <w:szCs w:val="28"/>
        </w:rPr>
        <w:t xml:space="preserve">Основной этап </w:t>
      </w:r>
      <w:r w:rsidRPr="00E43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</w:t>
      </w:r>
      <w:r w:rsidRPr="00227ED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</w:t>
      </w:r>
      <w:r w:rsidRPr="00E43C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правовых актов</w:t>
      </w:r>
      <w:r w:rsidRPr="00E43C21">
        <w:rPr>
          <w:rFonts w:ascii="Times New Roman" w:hAnsi="Times New Roman" w:cs="Times New Roman"/>
          <w:bCs/>
          <w:sz w:val="28"/>
          <w:szCs w:val="28"/>
        </w:rPr>
        <w:t xml:space="preserve"> заключается в </w:t>
      </w:r>
      <w:r w:rsidRPr="00E43C21">
        <w:rPr>
          <w:rFonts w:ascii="Times New Roman" w:hAnsi="Times New Roman" w:cs="Times New Roman"/>
          <w:sz w:val="28"/>
          <w:szCs w:val="28"/>
        </w:rPr>
        <w:t>детальном исследовании</w:t>
      </w:r>
      <w:r w:rsidRPr="00E43C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C21">
        <w:rPr>
          <w:rFonts w:ascii="Times New Roman" w:hAnsi="Times New Roman" w:cs="Times New Roman"/>
          <w:sz w:val="28"/>
          <w:szCs w:val="28"/>
        </w:rPr>
        <w:t>информации в сфере вопросов, регулируемых проектом документа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3C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C21">
        <w:rPr>
          <w:rFonts w:ascii="Times New Roman" w:hAnsi="Times New Roman" w:cs="Times New Roman"/>
          <w:sz w:val="28"/>
          <w:szCs w:val="28"/>
        </w:rPr>
        <w:t>всесторонний финансово-экономический анализ и оценку на предмет законности его норм и положений, целесообразности и эффективности в случае его принятия и применения.</w:t>
      </w:r>
    </w:p>
    <w:p w:rsidR="003C7668" w:rsidRPr="00E43C21" w:rsidRDefault="003C7668" w:rsidP="00E43C21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C21">
        <w:rPr>
          <w:rFonts w:ascii="Times New Roman" w:eastAsia="Calibri" w:hAnsi="Times New Roman" w:cs="Times New Roman"/>
          <w:sz w:val="28"/>
          <w:szCs w:val="28"/>
        </w:rPr>
        <w:t xml:space="preserve">5.2. Заключительный этап экспертно-аналитического мероприятия состоит в подготовке </w:t>
      </w:r>
      <w:r w:rsidR="00E43C21" w:rsidRPr="00E43C21">
        <w:rPr>
          <w:rFonts w:ascii="Times New Roman" w:eastAsia="Calibri" w:hAnsi="Times New Roman" w:cs="Times New Roman"/>
          <w:sz w:val="28"/>
          <w:szCs w:val="28"/>
        </w:rPr>
        <w:t>выводов и предложений (рекомендаций)</w:t>
      </w:r>
      <w:r w:rsidRPr="00E43C21">
        <w:rPr>
          <w:rFonts w:ascii="Times New Roman" w:eastAsia="Calibri" w:hAnsi="Times New Roman" w:cs="Times New Roman"/>
          <w:sz w:val="28"/>
          <w:szCs w:val="28"/>
        </w:rPr>
        <w:t xml:space="preserve">, которые отражаются в </w:t>
      </w:r>
      <w:r w:rsidR="00E43C21" w:rsidRPr="00E43C21">
        <w:rPr>
          <w:rFonts w:ascii="Times New Roman" w:eastAsia="Calibri" w:hAnsi="Times New Roman" w:cs="Times New Roman"/>
          <w:sz w:val="28"/>
          <w:szCs w:val="28"/>
        </w:rPr>
        <w:t>Заключении</w:t>
      </w:r>
      <w:r w:rsidRPr="00E43C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C21">
        <w:rPr>
          <w:rFonts w:ascii="Times New Roman" w:eastAsia="Calibri" w:hAnsi="Times New Roman" w:cs="Times New Roman"/>
          <w:sz w:val="28"/>
          <w:szCs w:val="28"/>
        </w:rPr>
        <w:t>п</w:t>
      </w:r>
      <w:r w:rsidRPr="00E43C21">
        <w:rPr>
          <w:rFonts w:ascii="Times New Roman" w:eastAsia="Calibri" w:hAnsi="Times New Roman" w:cs="Times New Roman"/>
          <w:sz w:val="28"/>
          <w:szCs w:val="28"/>
        </w:rPr>
        <w:t>о результата</w:t>
      </w:r>
      <w:r w:rsidR="00E43C21">
        <w:rPr>
          <w:rFonts w:ascii="Times New Roman" w:eastAsia="Calibri" w:hAnsi="Times New Roman" w:cs="Times New Roman"/>
          <w:sz w:val="28"/>
          <w:szCs w:val="28"/>
        </w:rPr>
        <w:t>м</w:t>
      </w:r>
      <w:r w:rsidRPr="00E43C21">
        <w:rPr>
          <w:rFonts w:ascii="Times New Roman" w:eastAsia="Calibri" w:hAnsi="Times New Roman" w:cs="Times New Roman"/>
          <w:sz w:val="28"/>
          <w:szCs w:val="28"/>
        </w:rPr>
        <w:t xml:space="preserve"> экспертно-аналитического мероприятия.</w:t>
      </w:r>
    </w:p>
    <w:p w:rsidR="003C7668" w:rsidRDefault="00E43C21" w:rsidP="00E43C21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</w:t>
      </w:r>
      <w:r w:rsidR="003C7668" w:rsidRPr="00E43C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43C21">
        <w:rPr>
          <w:rFonts w:ascii="Times New Roman" w:eastAsia="Calibri" w:hAnsi="Times New Roman" w:cs="Times New Roman"/>
          <w:sz w:val="28"/>
          <w:szCs w:val="28"/>
        </w:rPr>
        <w:t xml:space="preserve">Заключение по </w:t>
      </w:r>
      <w:r w:rsidR="003C7668" w:rsidRPr="00E43C21">
        <w:rPr>
          <w:rFonts w:ascii="Times New Roman" w:eastAsia="Calibri" w:hAnsi="Times New Roman" w:cs="Times New Roman"/>
          <w:sz w:val="28"/>
          <w:szCs w:val="28"/>
        </w:rPr>
        <w:t xml:space="preserve">результатам экспертно-аналитического мероприятия </w:t>
      </w:r>
      <w:r w:rsidRPr="00E43C21">
        <w:rPr>
          <w:rFonts w:ascii="Times New Roman" w:eastAsia="Calibri" w:hAnsi="Times New Roman" w:cs="Times New Roman"/>
          <w:sz w:val="28"/>
          <w:szCs w:val="28"/>
        </w:rPr>
        <w:t>должно</w:t>
      </w:r>
      <w:r w:rsidR="003C7668" w:rsidRPr="00E43C21">
        <w:rPr>
          <w:rFonts w:ascii="Times New Roman" w:eastAsia="Calibri" w:hAnsi="Times New Roman" w:cs="Times New Roman"/>
          <w:sz w:val="28"/>
          <w:szCs w:val="28"/>
        </w:rPr>
        <w:t xml:space="preserve"> содержать:</w:t>
      </w:r>
    </w:p>
    <w:p w:rsidR="00E43C21" w:rsidRPr="00E43C21" w:rsidRDefault="00E43C21" w:rsidP="00E43C21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3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16B3" w:rsidRPr="00D016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(</w:t>
      </w:r>
      <w:r w:rsidRPr="00E43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проведения</w:t>
      </w:r>
      <w:r w:rsidR="00D016B3" w:rsidRPr="00D0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предмет, цель (цели), исследуемый период)</w:t>
      </w:r>
      <w:r w:rsidRPr="00E43C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3C21" w:rsidRPr="00E43C21" w:rsidRDefault="00E43C21" w:rsidP="00E43C21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3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количественные и (или) качественные оценки;</w:t>
      </w:r>
    </w:p>
    <w:p w:rsidR="00E43C21" w:rsidRPr="00E43C21" w:rsidRDefault="00E43C21" w:rsidP="00E43C21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3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полученные результаты и выводы;</w:t>
      </w:r>
    </w:p>
    <w:p w:rsidR="00E43C21" w:rsidRPr="00E43C21" w:rsidRDefault="00E43C21" w:rsidP="00E43C21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C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3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о мерах по устранению выявленных недостатков и совершенствованию предмета экспертизы, анализа, проведения дальнейших контрольных мероприятий.</w:t>
      </w:r>
    </w:p>
    <w:p w:rsidR="003C7668" w:rsidRPr="00D016B3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6B3">
        <w:rPr>
          <w:rFonts w:ascii="Times New Roman" w:eastAsia="Calibri" w:hAnsi="Times New Roman" w:cs="Times New Roman"/>
          <w:sz w:val="28"/>
          <w:szCs w:val="28"/>
        </w:rPr>
        <w:t xml:space="preserve">Кроме того, при необходимости </w:t>
      </w:r>
      <w:r w:rsidR="00D016B3" w:rsidRPr="00D016B3"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Pr="00D016B3">
        <w:rPr>
          <w:rFonts w:ascii="Times New Roman" w:eastAsia="Calibri" w:hAnsi="Times New Roman" w:cs="Times New Roman"/>
          <w:sz w:val="28"/>
          <w:szCs w:val="28"/>
        </w:rPr>
        <w:t xml:space="preserve"> может содержать приложения.</w:t>
      </w:r>
    </w:p>
    <w:p w:rsidR="003C7668" w:rsidRPr="00D016B3" w:rsidRDefault="003C7668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6B3">
        <w:rPr>
          <w:rFonts w:ascii="Times New Roman" w:eastAsia="Calibri" w:hAnsi="Times New Roman" w:cs="Times New Roman"/>
          <w:sz w:val="28"/>
          <w:szCs w:val="28"/>
        </w:rPr>
        <w:t xml:space="preserve">Форма </w:t>
      </w:r>
      <w:r w:rsidR="0077010E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Pr="00D016B3">
        <w:rPr>
          <w:rFonts w:ascii="Times New Roman" w:eastAsia="Calibri" w:hAnsi="Times New Roman" w:cs="Times New Roman"/>
          <w:sz w:val="28"/>
          <w:szCs w:val="28"/>
        </w:rPr>
        <w:t xml:space="preserve"> о результатах экспертно-аналитического мероприятия приведена в </w:t>
      </w:r>
      <w:hyperlink w:anchor="Par558" w:history="1">
        <w:r w:rsidRPr="00D016B3">
          <w:rPr>
            <w:rFonts w:ascii="Times New Roman" w:eastAsia="Calibri" w:hAnsi="Times New Roman" w:cs="Times New Roman"/>
            <w:color w:val="548DD4" w:themeColor="text2" w:themeTint="99"/>
            <w:sz w:val="28"/>
            <w:szCs w:val="28"/>
          </w:rPr>
          <w:t xml:space="preserve">приложении N </w:t>
        </w:r>
      </w:hyperlink>
      <w:r w:rsidR="00D016B3">
        <w:rPr>
          <w:rFonts w:ascii="Times New Roman" w:eastAsia="Calibri" w:hAnsi="Times New Roman" w:cs="Times New Roman"/>
          <w:color w:val="548DD4" w:themeColor="text2" w:themeTint="99"/>
          <w:sz w:val="28"/>
          <w:szCs w:val="28"/>
        </w:rPr>
        <w:t>6</w:t>
      </w:r>
      <w:r w:rsidRPr="00D016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010E" w:rsidRPr="0077010E" w:rsidRDefault="0077010E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010E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</w:t>
      </w:r>
      <w:r w:rsidR="003C7668" w:rsidRPr="00770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C7668" w:rsidRPr="0077010E">
        <w:rPr>
          <w:rFonts w:ascii="Times New Roman" w:eastAsia="Calibri" w:hAnsi="Times New Roman" w:cs="Times New Roman"/>
          <w:sz w:val="28"/>
          <w:szCs w:val="28"/>
        </w:rPr>
        <w:t>о результата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3C7668" w:rsidRPr="0077010E">
        <w:rPr>
          <w:rFonts w:ascii="Times New Roman" w:eastAsia="Calibri" w:hAnsi="Times New Roman" w:cs="Times New Roman"/>
          <w:sz w:val="28"/>
          <w:szCs w:val="28"/>
        </w:rPr>
        <w:t xml:space="preserve"> экспертно-аналитического мероприятия подписывается </w:t>
      </w:r>
      <w:r w:rsidRPr="0077010E">
        <w:rPr>
          <w:rFonts w:ascii="Times New Roman" w:eastAsia="Calibri" w:hAnsi="Times New Roman" w:cs="Times New Roman"/>
          <w:sz w:val="28"/>
          <w:szCs w:val="28"/>
        </w:rPr>
        <w:t>аудитором</w:t>
      </w:r>
      <w:r w:rsidRPr="0077010E">
        <w:rPr>
          <w:rFonts w:ascii="Times New Roman" w:eastAsia="Calibri" w:hAnsi="Times New Roman" w:cs="Times New Roman"/>
        </w:rPr>
        <w:t xml:space="preserve"> </w:t>
      </w:r>
      <w:r w:rsidRPr="0077010E">
        <w:rPr>
          <w:rFonts w:ascii="Times New Roman" w:hAnsi="Times New Roman" w:cs="Times New Roman"/>
          <w:sz w:val="28"/>
          <w:szCs w:val="28"/>
        </w:rPr>
        <w:t xml:space="preserve">экспертно-аналитического направления деятельности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 xml:space="preserve">или иным ответственным исполнителем </w:t>
      </w:r>
      <w:r w:rsidRPr="0077010E">
        <w:rPr>
          <w:rFonts w:ascii="Times New Roman" w:hAnsi="Times New Roman" w:cs="Times New Roman"/>
          <w:sz w:val="28"/>
          <w:szCs w:val="28"/>
        </w:rPr>
        <w:t xml:space="preserve">и направляется в администрацию города Мегиона и Думу города Мегиона. </w:t>
      </w:r>
    </w:p>
    <w:p w:rsidR="0077010E" w:rsidRDefault="0077010E" w:rsidP="003C76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3C7668" w:rsidRPr="008603AD" w:rsidRDefault="003C7668" w:rsidP="003C7668">
      <w:pPr>
        <w:tabs>
          <w:tab w:val="num" w:pos="1626"/>
        </w:tabs>
        <w:spacing w:before="20" w:after="0" w:line="240" w:lineRule="auto"/>
        <w:ind w:left="90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C7668" w:rsidRPr="008603AD" w:rsidSect="005744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FE" w:rsidRDefault="00C20DFE" w:rsidP="0057448A">
      <w:pPr>
        <w:spacing w:after="0" w:line="240" w:lineRule="auto"/>
      </w:pPr>
      <w:r>
        <w:separator/>
      </w:r>
    </w:p>
  </w:endnote>
  <w:endnote w:type="continuationSeparator" w:id="0">
    <w:p w:rsidR="00C20DFE" w:rsidRDefault="00C20DFE" w:rsidP="0057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A4" w:rsidRDefault="006627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A4" w:rsidRPr="008C17D4" w:rsidRDefault="006627A4" w:rsidP="008C17D4">
    <w:pPr>
      <w:pBdr>
        <w:top w:val="single" w:sz="4" w:space="1" w:color="auto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8"/>
        <w:szCs w:val="28"/>
        <w:lang w:eastAsia="ru-RU"/>
      </w:rPr>
    </w:pPr>
    <w:r w:rsidRPr="008C17D4">
      <w:rPr>
        <w:rFonts w:ascii="Times New Roman" w:eastAsia="Times New Roman" w:hAnsi="Times New Roman" w:cs="Times New Roman"/>
        <w:sz w:val="24"/>
        <w:szCs w:val="24"/>
        <w:lang w:eastAsia="ru-RU"/>
      </w:rPr>
      <w:tab/>
    </w:r>
    <w:r w:rsidRPr="003A79FE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С</w:t>
    </w:r>
    <w:r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МФК № 3</w:t>
    </w:r>
    <w:r w:rsidRPr="003A79FE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  «ОБЩИЕ ПРАВИЛА ПРОВЕДЕНИ</w:t>
    </w:r>
    <w:r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Я </w:t>
    </w:r>
    <w:r w:rsidRPr="008C17D4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ЭКСПЕРТНО-АНАЛИТИЧЕСКОГО МЕРОПРИЯТИЯ</w:t>
    </w:r>
    <w:r w:rsidRPr="003A79FE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»</w:t>
    </w:r>
  </w:p>
  <w:p w:rsidR="006627A4" w:rsidRDefault="006627A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A4" w:rsidRDefault="006627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FE" w:rsidRDefault="00C20DFE" w:rsidP="0057448A">
      <w:pPr>
        <w:spacing w:after="0" w:line="240" w:lineRule="auto"/>
      </w:pPr>
      <w:r>
        <w:separator/>
      </w:r>
    </w:p>
  </w:footnote>
  <w:footnote w:type="continuationSeparator" w:id="0">
    <w:p w:rsidR="00C20DFE" w:rsidRDefault="00C20DFE" w:rsidP="0057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A4" w:rsidRDefault="006627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456196"/>
      <w:docPartObj>
        <w:docPartGallery w:val="Page Numbers (Top of Page)"/>
        <w:docPartUnique/>
      </w:docPartObj>
    </w:sdtPr>
    <w:sdtContent>
      <w:p w:rsidR="006627A4" w:rsidRDefault="006627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5CD">
          <w:rPr>
            <w:noProof/>
          </w:rPr>
          <w:t>3</w:t>
        </w:r>
        <w:r>
          <w:fldChar w:fldCharType="end"/>
        </w:r>
      </w:p>
    </w:sdtContent>
  </w:sdt>
  <w:p w:rsidR="006627A4" w:rsidRDefault="006627A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A4" w:rsidRDefault="006627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C6A"/>
    <w:multiLevelType w:val="hybridMultilevel"/>
    <w:tmpl w:val="36C8F40E"/>
    <w:lvl w:ilvl="0" w:tplc="368E780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48DA5096">
      <w:start w:val="1"/>
      <w:numFmt w:val="bullet"/>
      <w:lvlText w:val="-"/>
      <w:lvlJc w:val="left"/>
      <w:pPr>
        <w:tabs>
          <w:tab w:val="num" w:pos="1626"/>
        </w:tabs>
        <w:ind w:left="162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F3"/>
    <w:rsid w:val="0000306E"/>
    <w:rsid w:val="0000423E"/>
    <w:rsid w:val="00005275"/>
    <w:rsid w:val="00005337"/>
    <w:rsid w:val="00006F7F"/>
    <w:rsid w:val="0001234C"/>
    <w:rsid w:val="00021DD8"/>
    <w:rsid w:val="00024A92"/>
    <w:rsid w:val="0002527A"/>
    <w:rsid w:val="00025D04"/>
    <w:rsid w:val="00026841"/>
    <w:rsid w:val="00032037"/>
    <w:rsid w:val="00034267"/>
    <w:rsid w:val="00036765"/>
    <w:rsid w:val="000376EF"/>
    <w:rsid w:val="00037B14"/>
    <w:rsid w:val="0004373E"/>
    <w:rsid w:val="000443F4"/>
    <w:rsid w:val="00045D61"/>
    <w:rsid w:val="00046540"/>
    <w:rsid w:val="0004677F"/>
    <w:rsid w:val="00050D3E"/>
    <w:rsid w:val="0005287B"/>
    <w:rsid w:val="00052C3E"/>
    <w:rsid w:val="00053288"/>
    <w:rsid w:val="00056E6C"/>
    <w:rsid w:val="00057BBB"/>
    <w:rsid w:val="00060936"/>
    <w:rsid w:val="0006094C"/>
    <w:rsid w:val="00062031"/>
    <w:rsid w:val="00063FDF"/>
    <w:rsid w:val="0006465F"/>
    <w:rsid w:val="00066C04"/>
    <w:rsid w:val="00072512"/>
    <w:rsid w:val="00072F81"/>
    <w:rsid w:val="000752FC"/>
    <w:rsid w:val="000873B5"/>
    <w:rsid w:val="00087CFD"/>
    <w:rsid w:val="00087E69"/>
    <w:rsid w:val="00090C44"/>
    <w:rsid w:val="00091E61"/>
    <w:rsid w:val="00095225"/>
    <w:rsid w:val="000A095C"/>
    <w:rsid w:val="000A284D"/>
    <w:rsid w:val="000A31A9"/>
    <w:rsid w:val="000A54A4"/>
    <w:rsid w:val="000A54A9"/>
    <w:rsid w:val="000A5D41"/>
    <w:rsid w:val="000A5E65"/>
    <w:rsid w:val="000A6506"/>
    <w:rsid w:val="000A6B2F"/>
    <w:rsid w:val="000A73E2"/>
    <w:rsid w:val="000B07F8"/>
    <w:rsid w:val="000B0A3B"/>
    <w:rsid w:val="000B145A"/>
    <w:rsid w:val="000B1831"/>
    <w:rsid w:val="000B2DD1"/>
    <w:rsid w:val="000B35CE"/>
    <w:rsid w:val="000B5B10"/>
    <w:rsid w:val="000B6FFF"/>
    <w:rsid w:val="000B7B7D"/>
    <w:rsid w:val="000C122F"/>
    <w:rsid w:val="000C3546"/>
    <w:rsid w:val="000C5C6E"/>
    <w:rsid w:val="000C6262"/>
    <w:rsid w:val="000D26D4"/>
    <w:rsid w:val="000D36BD"/>
    <w:rsid w:val="000D5FD0"/>
    <w:rsid w:val="000D6470"/>
    <w:rsid w:val="000E44FF"/>
    <w:rsid w:val="000E4AD2"/>
    <w:rsid w:val="000F3462"/>
    <w:rsid w:val="000F5FC1"/>
    <w:rsid w:val="000F62B9"/>
    <w:rsid w:val="000F6AF3"/>
    <w:rsid w:val="0010140F"/>
    <w:rsid w:val="00101E49"/>
    <w:rsid w:val="00101E55"/>
    <w:rsid w:val="00103718"/>
    <w:rsid w:val="00104F7C"/>
    <w:rsid w:val="001111CB"/>
    <w:rsid w:val="0011268D"/>
    <w:rsid w:val="00114C97"/>
    <w:rsid w:val="00116049"/>
    <w:rsid w:val="0011632E"/>
    <w:rsid w:val="00117D90"/>
    <w:rsid w:val="00124230"/>
    <w:rsid w:val="001250F6"/>
    <w:rsid w:val="00125CFD"/>
    <w:rsid w:val="00130A22"/>
    <w:rsid w:val="00131FD8"/>
    <w:rsid w:val="001408A1"/>
    <w:rsid w:val="00141390"/>
    <w:rsid w:val="00146BEA"/>
    <w:rsid w:val="001506D2"/>
    <w:rsid w:val="00151723"/>
    <w:rsid w:val="00151C6D"/>
    <w:rsid w:val="001525DB"/>
    <w:rsid w:val="00157409"/>
    <w:rsid w:val="00171B7C"/>
    <w:rsid w:val="001721AB"/>
    <w:rsid w:val="00172246"/>
    <w:rsid w:val="001756EA"/>
    <w:rsid w:val="0017758E"/>
    <w:rsid w:val="00183A08"/>
    <w:rsid w:val="0019101B"/>
    <w:rsid w:val="00193A99"/>
    <w:rsid w:val="00194C64"/>
    <w:rsid w:val="00195EF7"/>
    <w:rsid w:val="001966DC"/>
    <w:rsid w:val="00196CCF"/>
    <w:rsid w:val="00197DDB"/>
    <w:rsid w:val="001A1CF8"/>
    <w:rsid w:val="001A74A4"/>
    <w:rsid w:val="001B194C"/>
    <w:rsid w:val="001B2B4F"/>
    <w:rsid w:val="001B3062"/>
    <w:rsid w:val="001B6AD6"/>
    <w:rsid w:val="001C0665"/>
    <w:rsid w:val="001C13CF"/>
    <w:rsid w:val="001C218A"/>
    <w:rsid w:val="001D0BA4"/>
    <w:rsid w:val="001D3208"/>
    <w:rsid w:val="001E036B"/>
    <w:rsid w:val="001E3B53"/>
    <w:rsid w:val="001E467D"/>
    <w:rsid w:val="001E5BFA"/>
    <w:rsid w:val="001E6C50"/>
    <w:rsid w:val="001E7B9C"/>
    <w:rsid w:val="001F2360"/>
    <w:rsid w:val="001F3C73"/>
    <w:rsid w:val="001F52EE"/>
    <w:rsid w:val="001F537E"/>
    <w:rsid w:val="001F6112"/>
    <w:rsid w:val="002017D9"/>
    <w:rsid w:val="0020360F"/>
    <w:rsid w:val="0020504C"/>
    <w:rsid w:val="002060DF"/>
    <w:rsid w:val="00207E63"/>
    <w:rsid w:val="00210CD5"/>
    <w:rsid w:val="00211339"/>
    <w:rsid w:val="00213177"/>
    <w:rsid w:val="0021467C"/>
    <w:rsid w:val="0021519A"/>
    <w:rsid w:val="002200A7"/>
    <w:rsid w:val="0022022F"/>
    <w:rsid w:val="0022273A"/>
    <w:rsid w:val="00225822"/>
    <w:rsid w:val="00226EB7"/>
    <w:rsid w:val="00227B52"/>
    <w:rsid w:val="00227ED5"/>
    <w:rsid w:val="00232D71"/>
    <w:rsid w:val="002348DD"/>
    <w:rsid w:val="00244CA1"/>
    <w:rsid w:val="0024505D"/>
    <w:rsid w:val="0024604A"/>
    <w:rsid w:val="00251072"/>
    <w:rsid w:val="002560F1"/>
    <w:rsid w:val="002562C3"/>
    <w:rsid w:val="00256FDE"/>
    <w:rsid w:val="00260837"/>
    <w:rsid w:val="00260EEB"/>
    <w:rsid w:val="00261ED7"/>
    <w:rsid w:val="00265029"/>
    <w:rsid w:val="00265535"/>
    <w:rsid w:val="00267D22"/>
    <w:rsid w:val="00271DAD"/>
    <w:rsid w:val="002756A3"/>
    <w:rsid w:val="00276CC3"/>
    <w:rsid w:val="00277417"/>
    <w:rsid w:val="00280339"/>
    <w:rsid w:val="00280C83"/>
    <w:rsid w:val="0029473B"/>
    <w:rsid w:val="00295ED6"/>
    <w:rsid w:val="002A02CC"/>
    <w:rsid w:val="002A1518"/>
    <w:rsid w:val="002A2369"/>
    <w:rsid w:val="002A29AA"/>
    <w:rsid w:val="002A49B1"/>
    <w:rsid w:val="002B214B"/>
    <w:rsid w:val="002B2AEE"/>
    <w:rsid w:val="002B3049"/>
    <w:rsid w:val="002B5495"/>
    <w:rsid w:val="002C15AE"/>
    <w:rsid w:val="002C46E9"/>
    <w:rsid w:val="002C5562"/>
    <w:rsid w:val="002C5897"/>
    <w:rsid w:val="002C5D5C"/>
    <w:rsid w:val="002C649C"/>
    <w:rsid w:val="002C775C"/>
    <w:rsid w:val="002D1603"/>
    <w:rsid w:val="002D28F7"/>
    <w:rsid w:val="002D29D6"/>
    <w:rsid w:val="002D3D5C"/>
    <w:rsid w:val="002D3FF4"/>
    <w:rsid w:val="002D6EF8"/>
    <w:rsid w:val="002E24FB"/>
    <w:rsid w:val="002E25DC"/>
    <w:rsid w:val="002E28D0"/>
    <w:rsid w:val="002E50DB"/>
    <w:rsid w:val="002E53E1"/>
    <w:rsid w:val="002E550B"/>
    <w:rsid w:val="002E685B"/>
    <w:rsid w:val="002F37F4"/>
    <w:rsid w:val="002F4431"/>
    <w:rsid w:val="002F6A78"/>
    <w:rsid w:val="002F78D3"/>
    <w:rsid w:val="002F7B84"/>
    <w:rsid w:val="0030396D"/>
    <w:rsid w:val="003117A5"/>
    <w:rsid w:val="0031227E"/>
    <w:rsid w:val="003137B7"/>
    <w:rsid w:val="003179D6"/>
    <w:rsid w:val="00317C32"/>
    <w:rsid w:val="00317EFB"/>
    <w:rsid w:val="0032383D"/>
    <w:rsid w:val="00324907"/>
    <w:rsid w:val="00324C09"/>
    <w:rsid w:val="00327EA6"/>
    <w:rsid w:val="003363D4"/>
    <w:rsid w:val="003366C6"/>
    <w:rsid w:val="00336A15"/>
    <w:rsid w:val="00336E65"/>
    <w:rsid w:val="00342B95"/>
    <w:rsid w:val="0034521A"/>
    <w:rsid w:val="003456E2"/>
    <w:rsid w:val="0034620E"/>
    <w:rsid w:val="00346305"/>
    <w:rsid w:val="00353EB3"/>
    <w:rsid w:val="00354C68"/>
    <w:rsid w:val="00356FBF"/>
    <w:rsid w:val="0035720B"/>
    <w:rsid w:val="0035766D"/>
    <w:rsid w:val="00361F0B"/>
    <w:rsid w:val="00362786"/>
    <w:rsid w:val="0036335B"/>
    <w:rsid w:val="003635D6"/>
    <w:rsid w:val="00365DF3"/>
    <w:rsid w:val="00366667"/>
    <w:rsid w:val="00370018"/>
    <w:rsid w:val="00373A99"/>
    <w:rsid w:val="00375027"/>
    <w:rsid w:val="00381AA2"/>
    <w:rsid w:val="00384C6D"/>
    <w:rsid w:val="00385EEA"/>
    <w:rsid w:val="003869B8"/>
    <w:rsid w:val="003869E5"/>
    <w:rsid w:val="00387C7A"/>
    <w:rsid w:val="00387ED6"/>
    <w:rsid w:val="00394345"/>
    <w:rsid w:val="003964BA"/>
    <w:rsid w:val="00397408"/>
    <w:rsid w:val="003A0DDC"/>
    <w:rsid w:val="003A6B3D"/>
    <w:rsid w:val="003A79FE"/>
    <w:rsid w:val="003B1475"/>
    <w:rsid w:val="003B71D3"/>
    <w:rsid w:val="003B7659"/>
    <w:rsid w:val="003C01A4"/>
    <w:rsid w:val="003C15EC"/>
    <w:rsid w:val="003C4008"/>
    <w:rsid w:val="003C40A0"/>
    <w:rsid w:val="003C436E"/>
    <w:rsid w:val="003C4893"/>
    <w:rsid w:val="003C6F07"/>
    <w:rsid w:val="003C7668"/>
    <w:rsid w:val="003C7C1D"/>
    <w:rsid w:val="003D0D09"/>
    <w:rsid w:val="003D3803"/>
    <w:rsid w:val="003D3BD7"/>
    <w:rsid w:val="003D44BE"/>
    <w:rsid w:val="003E1A4E"/>
    <w:rsid w:val="003E418B"/>
    <w:rsid w:val="003E5BB2"/>
    <w:rsid w:val="003E7B06"/>
    <w:rsid w:val="003F15A4"/>
    <w:rsid w:val="003F1E30"/>
    <w:rsid w:val="003F5722"/>
    <w:rsid w:val="00400196"/>
    <w:rsid w:val="004025FF"/>
    <w:rsid w:val="00404DDD"/>
    <w:rsid w:val="00404E63"/>
    <w:rsid w:val="00404F80"/>
    <w:rsid w:val="00406099"/>
    <w:rsid w:val="00406132"/>
    <w:rsid w:val="004062F0"/>
    <w:rsid w:val="0040686A"/>
    <w:rsid w:val="00407BB8"/>
    <w:rsid w:val="00416BCE"/>
    <w:rsid w:val="004172ED"/>
    <w:rsid w:val="00417517"/>
    <w:rsid w:val="004202B8"/>
    <w:rsid w:val="004216C0"/>
    <w:rsid w:val="0042233E"/>
    <w:rsid w:val="00430175"/>
    <w:rsid w:val="00435599"/>
    <w:rsid w:val="004361CB"/>
    <w:rsid w:val="0043626F"/>
    <w:rsid w:val="00441B72"/>
    <w:rsid w:val="00445913"/>
    <w:rsid w:val="00447321"/>
    <w:rsid w:val="00447929"/>
    <w:rsid w:val="004503A8"/>
    <w:rsid w:val="00450B50"/>
    <w:rsid w:val="0045622E"/>
    <w:rsid w:val="004606AE"/>
    <w:rsid w:val="004610B6"/>
    <w:rsid w:val="0046239E"/>
    <w:rsid w:val="00462425"/>
    <w:rsid w:val="00463EBE"/>
    <w:rsid w:val="00464F4C"/>
    <w:rsid w:val="004661D1"/>
    <w:rsid w:val="00466345"/>
    <w:rsid w:val="00467B0A"/>
    <w:rsid w:val="004705C5"/>
    <w:rsid w:val="00470CC8"/>
    <w:rsid w:val="004808E0"/>
    <w:rsid w:val="004808EB"/>
    <w:rsid w:val="00480F6C"/>
    <w:rsid w:val="004811BB"/>
    <w:rsid w:val="004860A8"/>
    <w:rsid w:val="0048771C"/>
    <w:rsid w:val="00490FF0"/>
    <w:rsid w:val="0049328A"/>
    <w:rsid w:val="004950B3"/>
    <w:rsid w:val="00496DA1"/>
    <w:rsid w:val="00497590"/>
    <w:rsid w:val="004A0136"/>
    <w:rsid w:val="004A0FDE"/>
    <w:rsid w:val="004A172D"/>
    <w:rsid w:val="004A1E86"/>
    <w:rsid w:val="004A1EFB"/>
    <w:rsid w:val="004A3742"/>
    <w:rsid w:val="004A59ED"/>
    <w:rsid w:val="004B1E04"/>
    <w:rsid w:val="004B2E19"/>
    <w:rsid w:val="004B391C"/>
    <w:rsid w:val="004C23F5"/>
    <w:rsid w:val="004C3E87"/>
    <w:rsid w:val="004C3F48"/>
    <w:rsid w:val="004C406C"/>
    <w:rsid w:val="004C49E3"/>
    <w:rsid w:val="004C5D95"/>
    <w:rsid w:val="004C6458"/>
    <w:rsid w:val="004C6F56"/>
    <w:rsid w:val="004C7F55"/>
    <w:rsid w:val="004D0803"/>
    <w:rsid w:val="004D2668"/>
    <w:rsid w:val="004D2F2B"/>
    <w:rsid w:val="004D37B3"/>
    <w:rsid w:val="004D3AAC"/>
    <w:rsid w:val="004D4C3F"/>
    <w:rsid w:val="004D76CA"/>
    <w:rsid w:val="004E5729"/>
    <w:rsid w:val="004E5A84"/>
    <w:rsid w:val="004F0924"/>
    <w:rsid w:val="004F1DDB"/>
    <w:rsid w:val="004F3621"/>
    <w:rsid w:val="004F3BE6"/>
    <w:rsid w:val="004F5A06"/>
    <w:rsid w:val="004F6F12"/>
    <w:rsid w:val="005003B2"/>
    <w:rsid w:val="005003FD"/>
    <w:rsid w:val="005022EF"/>
    <w:rsid w:val="00502AC2"/>
    <w:rsid w:val="0050551A"/>
    <w:rsid w:val="00506021"/>
    <w:rsid w:val="00507BE7"/>
    <w:rsid w:val="005116E2"/>
    <w:rsid w:val="0051331D"/>
    <w:rsid w:val="00522393"/>
    <w:rsid w:val="0052290A"/>
    <w:rsid w:val="00522E8D"/>
    <w:rsid w:val="00523642"/>
    <w:rsid w:val="005237AA"/>
    <w:rsid w:val="00523F0E"/>
    <w:rsid w:val="00525448"/>
    <w:rsid w:val="005275FC"/>
    <w:rsid w:val="00531965"/>
    <w:rsid w:val="005327C4"/>
    <w:rsid w:val="005350C9"/>
    <w:rsid w:val="005352B1"/>
    <w:rsid w:val="0053584C"/>
    <w:rsid w:val="00541753"/>
    <w:rsid w:val="005441AE"/>
    <w:rsid w:val="00544D2E"/>
    <w:rsid w:val="00544DA8"/>
    <w:rsid w:val="0054703E"/>
    <w:rsid w:val="0055060E"/>
    <w:rsid w:val="00551547"/>
    <w:rsid w:val="005542EF"/>
    <w:rsid w:val="005544D8"/>
    <w:rsid w:val="00557075"/>
    <w:rsid w:val="00562258"/>
    <w:rsid w:val="00562953"/>
    <w:rsid w:val="00565EAF"/>
    <w:rsid w:val="00566983"/>
    <w:rsid w:val="00567B7D"/>
    <w:rsid w:val="00570BE5"/>
    <w:rsid w:val="0057146A"/>
    <w:rsid w:val="005722F7"/>
    <w:rsid w:val="0057448A"/>
    <w:rsid w:val="0057790E"/>
    <w:rsid w:val="00577A56"/>
    <w:rsid w:val="005816FC"/>
    <w:rsid w:val="00582293"/>
    <w:rsid w:val="00582443"/>
    <w:rsid w:val="005836E1"/>
    <w:rsid w:val="00583E8B"/>
    <w:rsid w:val="00584335"/>
    <w:rsid w:val="00584706"/>
    <w:rsid w:val="005854A0"/>
    <w:rsid w:val="005878CB"/>
    <w:rsid w:val="00587BDA"/>
    <w:rsid w:val="00591669"/>
    <w:rsid w:val="005A0DF7"/>
    <w:rsid w:val="005A15DA"/>
    <w:rsid w:val="005A2F0B"/>
    <w:rsid w:val="005A4AC0"/>
    <w:rsid w:val="005A61F3"/>
    <w:rsid w:val="005A67E9"/>
    <w:rsid w:val="005B4CBE"/>
    <w:rsid w:val="005B7CB1"/>
    <w:rsid w:val="005C1438"/>
    <w:rsid w:val="005C2442"/>
    <w:rsid w:val="005C297E"/>
    <w:rsid w:val="005C4CCA"/>
    <w:rsid w:val="005C6E5F"/>
    <w:rsid w:val="005D0348"/>
    <w:rsid w:val="005D3C66"/>
    <w:rsid w:val="005D5192"/>
    <w:rsid w:val="005D6975"/>
    <w:rsid w:val="005D772A"/>
    <w:rsid w:val="005E5039"/>
    <w:rsid w:val="005E6393"/>
    <w:rsid w:val="005E6C61"/>
    <w:rsid w:val="005E6F8D"/>
    <w:rsid w:val="005E7AB6"/>
    <w:rsid w:val="005F0860"/>
    <w:rsid w:val="005F271C"/>
    <w:rsid w:val="005F35F0"/>
    <w:rsid w:val="005F3C74"/>
    <w:rsid w:val="005F4A0A"/>
    <w:rsid w:val="00601826"/>
    <w:rsid w:val="00604075"/>
    <w:rsid w:val="0060482E"/>
    <w:rsid w:val="0060667E"/>
    <w:rsid w:val="00606F35"/>
    <w:rsid w:val="00610306"/>
    <w:rsid w:val="00610ABA"/>
    <w:rsid w:val="0061193C"/>
    <w:rsid w:val="00612390"/>
    <w:rsid w:val="00613109"/>
    <w:rsid w:val="006202C6"/>
    <w:rsid w:val="006226A6"/>
    <w:rsid w:val="00625DC6"/>
    <w:rsid w:val="00627CAA"/>
    <w:rsid w:val="00630223"/>
    <w:rsid w:val="0063337B"/>
    <w:rsid w:val="006340AF"/>
    <w:rsid w:val="0063729E"/>
    <w:rsid w:val="0064091E"/>
    <w:rsid w:val="00641C8E"/>
    <w:rsid w:val="006433D6"/>
    <w:rsid w:val="0064537E"/>
    <w:rsid w:val="00645EA2"/>
    <w:rsid w:val="006468C7"/>
    <w:rsid w:val="00652A73"/>
    <w:rsid w:val="006531F4"/>
    <w:rsid w:val="006539B3"/>
    <w:rsid w:val="006542DB"/>
    <w:rsid w:val="00655245"/>
    <w:rsid w:val="00656E63"/>
    <w:rsid w:val="00660AA0"/>
    <w:rsid w:val="00661AC8"/>
    <w:rsid w:val="006627A4"/>
    <w:rsid w:val="00664BB1"/>
    <w:rsid w:val="006652CB"/>
    <w:rsid w:val="00666F67"/>
    <w:rsid w:val="00670BD1"/>
    <w:rsid w:val="00672EB9"/>
    <w:rsid w:val="0067342F"/>
    <w:rsid w:val="00674FA7"/>
    <w:rsid w:val="006769F6"/>
    <w:rsid w:val="00676E6D"/>
    <w:rsid w:val="00680D02"/>
    <w:rsid w:val="00681E57"/>
    <w:rsid w:val="006821D0"/>
    <w:rsid w:val="006829CD"/>
    <w:rsid w:val="00684A55"/>
    <w:rsid w:val="00685734"/>
    <w:rsid w:val="00687E6B"/>
    <w:rsid w:val="00690424"/>
    <w:rsid w:val="0069056D"/>
    <w:rsid w:val="00690FB4"/>
    <w:rsid w:val="006926FE"/>
    <w:rsid w:val="00692E22"/>
    <w:rsid w:val="006A0658"/>
    <w:rsid w:val="006A0BCE"/>
    <w:rsid w:val="006A18C3"/>
    <w:rsid w:val="006A224E"/>
    <w:rsid w:val="006A516C"/>
    <w:rsid w:val="006A5240"/>
    <w:rsid w:val="006A5CF7"/>
    <w:rsid w:val="006A7613"/>
    <w:rsid w:val="006B18A6"/>
    <w:rsid w:val="006B528F"/>
    <w:rsid w:val="006B5B9E"/>
    <w:rsid w:val="006C01F9"/>
    <w:rsid w:val="006C1DEB"/>
    <w:rsid w:val="006C3C8B"/>
    <w:rsid w:val="006C5FC0"/>
    <w:rsid w:val="006C7819"/>
    <w:rsid w:val="006C7BB0"/>
    <w:rsid w:val="006D1AB2"/>
    <w:rsid w:val="006D368D"/>
    <w:rsid w:val="006D39CC"/>
    <w:rsid w:val="006D3F66"/>
    <w:rsid w:val="006E70CA"/>
    <w:rsid w:val="006E7C50"/>
    <w:rsid w:val="006F05FD"/>
    <w:rsid w:val="006F1196"/>
    <w:rsid w:val="006F1E7E"/>
    <w:rsid w:val="006F2943"/>
    <w:rsid w:val="006F3402"/>
    <w:rsid w:val="006F3C50"/>
    <w:rsid w:val="006F4BE6"/>
    <w:rsid w:val="006F56A7"/>
    <w:rsid w:val="006F709B"/>
    <w:rsid w:val="0070065D"/>
    <w:rsid w:val="00702572"/>
    <w:rsid w:val="00702A4A"/>
    <w:rsid w:val="007045F0"/>
    <w:rsid w:val="00704797"/>
    <w:rsid w:val="00705CAA"/>
    <w:rsid w:val="007069D4"/>
    <w:rsid w:val="007105EE"/>
    <w:rsid w:val="007117BA"/>
    <w:rsid w:val="00712364"/>
    <w:rsid w:val="00713097"/>
    <w:rsid w:val="00714820"/>
    <w:rsid w:val="00716314"/>
    <w:rsid w:val="007208EC"/>
    <w:rsid w:val="00721124"/>
    <w:rsid w:val="007212AD"/>
    <w:rsid w:val="00725F55"/>
    <w:rsid w:val="00726173"/>
    <w:rsid w:val="00730165"/>
    <w:rsid w:val="00730C96"/>
    <w:rsid w:val="0073217A"/>
    <w:rsid w:val="00732B36"/>
    <w:rsid w:val="00736C4B"/>
    <w:rsid w:val="00737623"/>
    <w:rsid w:val="007416B9"/>
    <w:rsid w:val="007431ED"/>
    <w:rsid w:val="00750B37"/>
    <w:rsid w:val="00752072"/>
    <w:rsid w:val="0075379F"/>
    <w:rsid w:val="0075540F"/>
    <w:rsid w:val="007647DE"/>
    <w:rsid w:val="00764F32"/>
    <w:rsid w:val="00765BD9"/>
    <w:rsid w:val="00766764"/>
    <w:rsid w:val="00766BD8"/>
    <w:rsid w:val="00766E87"/>
    <w:rsid w:val="0076766E"/>
    <w:rsid w:val="0077010E"/>
    <w:rsid w:val="007713E2"/>
    <w:rsid w:val="007766CC"/>
    <w:rsid w:val="00783803"/>
    <w:rsid w:val="007841A3"/>
    <w:rsid w:val="00784552"/>
    <w:rsid w:val="007865DC"/>
    <w:rsid w:val="007911B9"/>
    <w:rsid w:val="00793660"/>
    <w:rsid w:val="00795E6A"/>
    <w:rsid w:val="00796FAE"/>
    <w:rsid w:val="007A0E0C"/>
    <w:rsid w:val="007A1446"/>
    <w:rsid w:val="007A405E"/>
    <w:rsid w:val="007B03F8"/>
    <w:rsid w:val="007B2E40"/>
    <w:rsid w:val="007B3FC5"/>
    <w:rsid w:val="007B42DF"/>
    <w:rsid w:val="007B4B5C"/>
    <w:rsid w:val="007B5DDD"/>
    <w:rsid w:val="007B5FAD"/>
    <w:rsid w:val="007B697C"/>
    <w:rsid w:val="007C1596"/>
    <w:rsid w:val="007C418D"/>
    <w:rsid w:val="007C5CFC"/>
    <w:rsid w:val="007C74E3"/>
    <w:rsid w:val="007D0D6C"/>
    <w:rsid w:val="007D1A55"/>
    <w:rsid w:val="007D29A2"/>
    <w:rsid w:val="007D42ED"/>
    <w:rsid w:val="007D4BC4"/>
    <w:rsid w:val="007D56F1"/>
    <w:rsid w:val="007D6C0B"/>
    <w:rsid w:val="007E02AD"/>
    <w:rsid w:val="007E28CB"/>
    <w:rsid w:val="007E3A0D"/>
    <w:rsid w:val="007E3CB9"/>
    <w:rsid w:val="007E73BB"/>
    <w:rsid w:val="007E771F"/>
    <w:rsid w:val="007E78BF"/>
    <w:rsid w:val="007F0CE9"/>
    <w:rsid w:val="007F2C4B"/>
    <w:rsid w:val="007F3FFC"/>
    <w:rsid w:val="007F40F9"/>
    <w:rsid w:val="007F53E0"/>
    <w:rsid w:val="007F59C3"/>
    <w:rsid w:val="007F60BB"/>
    <w:rsid w:val="007F77A7"/>
    <w:rsid w:val="0080127A"/>
    <w:rsid w:val="00802DFE"/>
    <w:rsid w:val="008045B3"/>
    <w:rsid w:val="00815210"/>
    <w:rsid w:val="00815758"/>
    <w:rsid w:val="00815B69"/>
    <w:rsid w:val="00815C02"/>
    <w:rsid w:val="00816265"/>
    <w:rsid w:val="008217A5"/>
    <w:rsid w:val="0083319A"/>
    <w:rsid w:val="00833CC5"/>
    <w:rsid w:val="008367E3"/>
    <w:rsid w:val="00836911"/>
    <w:rsid w:val="0083771B"/>
    <w:rsid w:val="00842B73"/>
    <w:rsid w:val="00843A7A"/>
    <w:rsid w:val="00844192"/>
    <w:rsid w:val="008452CD"/>
    <w:rsid w:val="00845511"/>
    <w:rsid w:val="00850766"/>
    <w:rsid w:val="00851990"/>
    <w:rsid w:val="008532EE"/>
    <w:rsid w:val="008603AD"/>
    <w:rsid w:val="008661CE"/>
    <w:rsid w:val="00870B05"/>
    <w:rsid w:val="00870D98"/>
    <w:rsid w:val="00872703"/>
    <w:rsid w:val="00876E9E"/>
    <w:rsid w:val="00877780"/>
    <w:rsid w:val="00877F58"/>
    <w:rsid w:val="00880036"/>
    <w:rsid w:val="00880297"/>
    <w:rsid w:val="00882FB4"/>
    <w:rsid w:val="008846CD"/>
    <w:rsid w:val="008849C8"/>
    <w:rsid w:val="008955FF"/>
    <w:rsid w:val="00895A6F"/>
    <w:rsid w:val="008A0AB5"/>
    <w:rsid w:val="008A2C65"/>
    <w:rsid w:val="008C0071"/>
    <w:rsid w:val="008C10E6"/>
    <w:rsid w:val="008C121E"/>
    <w:rsid w:val="008C17D4"/>
    <w:rsid w:val="008C2547"/>
    <w:rsid w:val="008C7E63"/>
    <w:rsid w:val="008D1ED1"/>
    <w:rsid w:val="008D202C"/>
    <w:rsid w:val="008D3638"/>
    <w:rsid w:val="008E0A15"/>
    <w:rsid w:val="008E2858"/>
    <w:rsid w:val="008F00DE"/>
    <w:rsid w:val="008F046E"/>
    <w:rsid w:val="008F0780"/>
    <w:rsid w:val="008F0897"/>
    <w:rsid w:val="008F08AF"/>
    <w:rsid w:val="008F0DF3"/>
    <w:rsid w:val="008F346A"/>
    <w:rsid w:val="008F4D9E"/>
    <w:rsid w:val="008F7C68"/>
    <w:rsid w:val="009042CC"/>
    <w:rsid w:val="0090688F"/>
    <w:rsid w:val="0091031E"/>
    <w:rsid w:val="00911F8C"/>
    <w:rsid w:val="00914AA5"/>
    <w:rsid w:val="00920753"/>
    <w:rsid w:val="009212FF"/>
    <w:rsid w:val="00923060"/>
    <w:rsid w:val="00926586"/>
    <w:rsid w:val="00926F83"/>
    <w:rsid w:val="009307E2"/>
    <w:rsid w:val="0093090D"/>
    <w:rsid w:val="009335D5"/>
    <w:rsid w:val="00933CFF"/>
    <w:rsid w:val="009404BB"/>
    <w:rsid w:val="0094078C"/>
    <w:rsid w:val="009420FD"/>
    <w:rsid w:val="00944901"/>
    <w:rsid w:val="00946C88"/>
    <w:rsid w:val="0095002D"/>
    <w:rsid w:val="00950427"/>
    <w:rsid w:val="00953157"/>
    <w:rsid w:val="00953656"/>
    <w:rsid w:val="00957083"/>
    <w:rsid w:val="00960587"/>
    <w:rsid w:val="00960FA0"/>
    <w:rsid w:val="00962A5D"/>
    <w:rsid w:val="00962AE7"/>
    <w:rsid w:val="00962E23"/>
    <w:rsid w:val="0096388B"/>
    <w:rsid w:val="009663E8"/>
    <w:rsid w:val="009716B5"/>
    <w:rsid w:val="0097297B"/>
    <w:rsid w:val="00973079"/>
    <w:rsid w:val="00973667"/>
    <w:rsid w:val="00974CBA"/>
    <w:rsid w:val="00974F67"/>
    <w:rsid w:val="00975236"/>
    <w:rsid w:val="00977CDC"/>
    <w:rsid w:val="00980684"/>
    <w:rsid w:val="00981223"/>
    <w:rsid w:val="009814A1"/>
    <w:rsid w:val="00984081"/>
    <w:rsid w:val="00984A1B"/>
    <w:rsid w:val="0098643D"/>
    <w:rsid w:val="00987D88"/>
    <w:rsid w:val="0099279E"/>
    <w:rsid w:val="00993B75"/>
    <w:rsid w:val="00995DB1"/>
    <w:rsid w:val="00997925"/>
    <w:rsid w:val="009A424C"/>
    <w:rsid w:val="009A749A"/>
    <w:rsid w:val="009A751E"/>
    <w:rsid w:val="009B07F1"/>
    <w:rsid w:val="009B1044"/>
    <w:rsid w:val="009B1EC6"/>
    <w:rsid w:val="009B3BC4"/>
    <w:rsid w:val="009B52CC"/>
    <w:rsid w:val="009B5644"/>
    <w:rsid w:val="009B601B"/>
    <w:rsid w:val="009B6626"/>
    <w:rsid w:val="009B71F3"/>
    <w:rsid w:val="009B7EE0"/>
    <w:rsid w:val="009C72F7"/>
    <w:rsid w:val="009D059B"/>
    <w:rsid w:val="009D0F10"/>
    <w:rsid w:val="009D1CCB"/>
    <w:rsid w:val="009D29EA"/>
    <w:rsid w:val="009D3FCF"/>
    <w:rsid w:val="009E47DC"/>
    <w:rsid w:val="009E6012"/>
    <w:rsid w:val="009F2716"/>
    <w:rsid w:val="009F3CCC"/>
    <w:rsid w:val="009F4A8C"/>
    <w:rsid w:val="009F6D29"/>
    <w:rsid w:val="009F6F28"/>
    <w:rsid w:val="00A01DC6"/>
    <w:rsid w:val="00A03395"/>
    <w:rsid w:val="00A07F87"/>
    <w:rsid w:val="00A10C85"/>
    <w:rsid w:val="00A10E9C"/>
    <w:rsid w:val="00A1406A"/>
    <w:rsid w:val="00A157B7"/>
    <w:rsid w:val="00A16032"/>
    <w:rsid w:val="00A1686B"/>
    <w:rsid w:val="00A173B5"/>
    <w:rsid w:val="00A21E73"/>
    <w:rsid w:val="00A33464"/>
    <w:rsid w:val="00A3736A"/>
    <w:rsid w:val="00A4076F"/>
    <w:rsid w:val="00A41794"/>
    <w:rsid w:val="00A43D67"/>
    <w:rsid w:val="00A44274"/>
    <w:rsid w:val="00A44A71"/>
    <w:rsid w:val="00A45DDF"/>
    <w:rsid w:val="00A45E28"/>
    <w:rsid w:val="00A45F5A"/>
    <w:rsid w:val="00A46723"/>
    <w:rsid w:val="00A47775"/>
    <w:rsid w:val="00A52201"/>
    <w:rsid w:val="00A5421A"/>
    <w:rsid w:val="00A54268"/>
    <w:rsid w:val="00A576BB"/>
    <w:rsid w:val="00A60792"/>
    <w:rsid w:val="00A614F3"/>
    <w:rsid w:val="00A622EC"/>
    <w:rsid w:val="00A6231F"/>
    <w:rsid w:val="00A63220"/>
    <w:rsid w:val="00A63350"/>
    <w:rsid w:val="00A63703"/>
    <w:rsid w:val="00A63754"/>
    <w:rsid w:val="00A6431D"/>
    <w:rsid w:val="00A64F4E"/>
    <w:rsid w:val="00A6592A"/>
    <w:rsid w:val="00A66895"/>
    <w:rsid w:val="00A67A18"/>
    <w:rsid w:val="00A70BFF"/>
    <w:rsid w:val="00A70F8B"/>
    <w:rsid w:val="00A71317"/>
    <w:rsid w:val="00A72F46"/>
    <w:rsid w:val="00A739B4"/>
    <w:rsid w:val="00A75303"/>
    <w:rsid w:val="00A77EEE"/>
    <w:rsid w:val="00A816A8"/>
    <w:rsid w:val="00A81E70"/>
    <w:rsid w:val="00A82E4C"/>
    <w:rsid w:val="00A86D0D"/>
    <w:rsid w:val="00A874E4"/>
    <w:rsid w:val="00A912B7"/>
    <w:rsid w:val="00A9399B"/>
    <w:rsid w:val="00A96700"/>
    <w:rsid w:val="00A97F66"/>
    <w:rsid w:val="00AA2A16"/>
    <w:rsid w:val="00AA492E"/>
    <w:rsid w:val="00AB25EF"/>
    <w:rsid w:val="00AB311C"/>
    <w:rsid w:val="00AB4692"/>
    <w:rsid w:val="00AB56DD"/>
    <w:rsid w:val="00AB5B48"/>
    <w:rsid w:val="00AB6BA4"/>
    <w:rsid w:val="00AB6C97"/>
    <w:rsid w:val="00AB6DEC"/>
    <w:rsid w:val="00AB6F32"/>
    <w:rsid w:val="00AB785D"/>
    <w:rsid w:val="00AC0A34"/>
    <w:rsid w:val="00AC0C71"/>
    <w:rsid w:val="00AC2070"/>
    <w:rsid w:val="00AC2C68"/>
    <w:rsid w:val="00AC3F5C"/>
    <w:rsid w:val="00AC6583"/>
    <w:rsid w:val="00AC7285"/>
    <w:rsid w:val="00AD1650"/>
    <w:rsid w:val="00AD507C"/>
    <w:rsid w:val="00AD5C7B"/>
    <w:rsid w:val="00AE055A"/>
    <w:rsid w:val="00AE2A6D"/>
    <w:rsid w:val="00AE3197"/>
    <w:rsid w:val="00AE3B22"/>
    <w:rsid w:val="00AE6B29"/>
    <w:rsid w:val="00AF2180"/>
    <w:rsid w:val="00AF7216"/>
    <w:rsid w:val="00B01CEA"/>
    <w:rsid w:val="00B01EF4"/>
    <w:rsid w:val="00B03BAC"/>
    <w:rsid w:val="00B04B12"/>
    <w:rsid w:val="00B065D7"/>
    <w:rsid w:val="00B10688"/>
    <w:rsid w:val="00B10DB8"/>
    <w:rsid w:val="00B1112C"/>
    <w:rsid w:val="00B12184"/>
    <w:rsid w:val="00B1616E"/>
    <w:rsid w:val="00B16FA9"/>
    <w:rsid w:val="00B17549"/>
    <w:rsid w:val="00B212B4"/>
    <w:rsid w:val="00B23AB5"/>
    <w:rsid w:val="00B251A1"/>
    <w:rsid w:val="00B2729D"/>
    <w:rsid w:val="00B27EB7"/>
    <w:rsid w:val="00B33FCF"/>
    <w:rsid w:val="00B34608"/>
    <w:rsid w:val="00B35713"/>
    <w:rsid w:val="00B4128B"/>
    <w:rsid w:val="00B418D6"/>
    <w:rsid w:val="00B42FBC"/>
    <w:rsid w:val="00B457EE"/>
    <w:rsid w:val="00B46154"/>
    <w:rsid w:val="00B46EFF"/>
    <w:rsid w:val="00B47C47"/>
    <w:rsid w:val="00B47DF8"/>
    <w:rsid w:val="00B5037F"/>
    <w:rsid w:val="00B50B62"/>
    <w:rsid w:val="00B511A7"/>
    <w:rsid w:val="00B526F3"/>
    <w:rsid w:val="00B541E3"/>
    <w:rsid w:val="00B60026"/>
    <w:rsid w:val="00B605EB"/>
    <w:rsid w:val="00B62FFD"/>
    <w:rsid w:val="00B64CB1"/>
    <w:rsid w:val="00B64E9E"/>
    <w:rsid w:val="00B6643B"/>
    <w:rsid w:val="00B80350"/>
    <w:rsid w:val="00B80957"/>
    <w:rsid w:val="00B8173E"/>
    <w:rsid w:val="00B81A8D"/>
    <w:rsid w:val="00B82676"/>
    <w:rsid w:val="00B8405F"/>
    <w:rsid w:val="00B85B2B"/>
    <w:rsid w:val="00B87EDB"/>
    <w:rsid w:val="00B90705"/>
    <w:rsid w:val="00B94103"/>
    <w:rsid w:val="00B95C0B"/>
    <w:rsid w:val="00BA0072"/>
    <w:rsid w:val="00BA157D"/>
    <w:rsid w:val="00BA27F6"/>
    <w:rsid w:val="00BA2D42"/>
    <w:rsid w:val="00BA4ECB"/>
    <w:rsid w:val="00BA7093"/>
    <w:rsid w:val="00BA7888"/>
    <w:rsid w:val="00BB153C"/>
    <w:rsid w:val="00BB278B"/>
    <w:rsid w:val="00BB3503"/>
    <w:rsid w:val="00BB53E5"/>
    <w:rsid w:val="00BB59A5"/>
    <w:rsid w:val="00BB6F2E"/>
    <w:rsid w:val="00BC2C7A"/>
    <w:rsid w:val="00BC2F7C"/>
    <w:rsid w:val="00BC3A82"/>
    <w:rsid w:val="00BC7F74"/>
    <w:rsid w:val="00BD32DA"/>
    <w:rsid w:val="00BD488B"/>
    <w:rsid w:val="00BD5BDA"/>
    <w:rsid w:val="00BD6036"/>
    <w:rsid w:val="00BD748B"/>
    <w:rsid w:val="00BE3EBB"/>
    <w:rsid w:val="00BE7AE6"/>
    <w:rsid w:val="00BE7CCE"/>
    <w:rsid w:val="00BF17D4"/>
    <w:rsid w:val="00BF3090"/>
    <w:rsid w:val="00BF652D"/>
    <w:rsid w:val="00BF6564"/>
    <w:rsid w:val="00C00507"/>
    <w:rsid w:val="00C05A21"/>
    <w:rsid w:val="00C05BCB"/>
    <w:rsid w:val="00C07BFB"/>
    <w:rsid w:val="00C11D36"/>
    <w:rsid w:val="00C129FF"/>
    <w:rsid w:val="00C12E5F"/>
    <w:rsid w:val="00C20DFE"/>
    <w:rsid w:val="00C21D0B"/>
    <w:rsid w:val="00C22B2E"/>
    <w:rsid w:val="00C272A3"/>
    <w:rsid w:val="00C27C16"/>
    <w:rsid w:val="00C30678"/>
    <w:rsid w:val="00C309A9"/>
    <w:rsid w:val="00C31BE3"/>
    <w:rsid w:val="00C32C81"/>
    <w:rsid w:val="00C34152"/>
    <w:rsid w:val="00C357BB"/>
    <w:rsid w:val="00C364DB"/>
    <w:rsid w:val="00C447DB"/>
    <w:rsid w:val="00C45532"/>
    <w:rsid w:val="00C4783A"/>
    <w:rsid w:val="00C50FCE"/>
    <w:rsid w:val="00C524FF"/>
    <w:rsid w:val="00C52DAA"/>
    <w:rsid w:val="00C52EFB"/>
    <w:rsid w:val="00C53034"/>
    <w:rsid w:val="00C53AA1"/>
    <w:rsid w:val="00C60091"/>
    <w:rsid w:val="00C62C34"/>
    <w:rsid w:val="00C6486D"/>
    <w:rsid w:val="00C648CB"/>
    <w:rsid w:val="00C66BAC"/>
    <w:rsid w:val="00C676EC"/>
    <w:rsid w:val="00C70F74"/>
    <w:rsid w:val="00C71156"/>
    <w:rsid w:val="00C717E8"/>
    <w:rsid w:val="00C73E8D"/>
    <w:rsid w:val="00C75778"/>
    <w:rsid w:val="00C75C82"/>
    <w:rsid w:val="00C82A5E"/>
    <w:rsid w:val="00C84BB8"/>
    <w:rsid w:val="00C9256F"/>
    <w:rsid w:val="00C948B7"/>
    <w:rsid w:val="00C97CF1"/>
    <w:rsid w:val="00CA0E8E"/>
    <w:rsid w:val="00CA4B44"/>
    <w:rsid w:val="00CB043E"/>
    <w:rsid w:val="00CB1B11"/>
    <w:rsid w:val="00CB254D"/>
    <w:rsid w:val="00CB5B50"/>
    <w:rsid w:val="00CB6616"/>
    <w:rsid w:val="00CB6F26"/>
    <w:rsid w:val="00CC1B02"/>
    <w:rsid w:val="00CC4D78"/>
    <w:rsid w:val="00CC5B6A"/>
    <w:rsid w:val="00CC65D0"/>
    <w:rsid w:val="00CC68F6"/>
    <w:rsid w:val="00CD32D4"/>
    <w:rsid w:val="00CD54C4"/>
    <w:rsid w:val="00CE4960"/>
    <w:rsid w:val="00CE6088"/>
    <w:rsid w:val="00CF2822"/>
    <w:rsid w:val="00CF4638"/>
    <w:rsid w:val="00CF4A02"/>
    <w:rsid w:val="00CF4F2B"/>
    <w:rsid w:val="00CF6BC7"/>
    <w:rsid w:val="00D0146C"/>
    <w:rsid w:val="00D016B3"/>
    <w:rsid w:val="00D02690"/>
    <w:rsid w:val="00D045CD"/>
    <w:rsid w:val="00D0578D"/>
    <w:rsid w:val="00D076A2"/>
    <w:rsid w:val="00D0781F"/>
    <w:rsid w:val="00D10D1C"/>
    <w:rsid w:val="00D22C38"/>
    <w:rsid w:val="00D26020"/>
    <w:rsid w:val="00D261E9"/>
    <w:rsid w:val="00D34F17"/>
    <w:rsid w:val="00D37C47"/>
    <w:rsid w:val="00D37CFF"/>
    <w:rsid w:val="00D42991"/>
    <w:rsid w:val="00D45769"/>
    <w:rsid w:val="00D46206"/>
    <w:rsid w:val="00D46A32"/>
    <w:rsid w:val="00D47461"/>
    <w:rsid w:val="00D50DFB"/>
    <w:rsid w:val="00D5178A"/>
    <w:rsid w:val="00D517EC"/>
    <w:rsid w:val="00D53D19"/>
    <w:rsid w:val="00D53E5C"/>
    <w:rsid w:val="00D54B75"/>
    <w:rsid w:val="00D54C64"/>
    <w:rsid w:val="00D55595"/>
    <w:rsid w:val="00D5750B"/>
    <w:rsid w:val="00D6045B"/>
    <w:rsid w:val="00D60C37"/>
    <w:rsid w:val="00D60F32"/>
    <w:rsid w:val="00D634E5"/>
    <w:rsid w:val="00D6529C"/>
    <w:rsid w:val="00D653D5"/>
    <w:rsid w:val="00D6704B"/>
    <w:rsid w:val="00D71DAB"/>
    <w:rsid w:val="00D73847"/>
    <w:rsid w:val="00D749FA"/>
    <w:rsid w:val="00D75EB4"/>
    <w:rsid w:val="00D75F88"/>
    <w:rsid w:val="00D768B9"/>
    <w:rsid w:val="00D776DA"/>
    <w:rsid w:val="00D77732"/>
    <w:rsid w:val="00D80896"/>
    <w:rsid w:val="00D848E7"/>
    <w:rsid w:val="00D84E9E"/>
    <w:rsid w:val="00D86CB3"/>
    <w:rsid w:val="00D87AB9"/>
    <w:rsid w:val="00D91D38"/>
    <w:rsid w:val="00D92C49"/>
    <w:rsid w:val="00D96069"/>
    <w:rsid w:val="00D976CD"/>
    <w:rsid w:val="00DA080D"/>
    <w:rsid w:val="00DA1EDA"/>
    <w:rsid w:val="00DA6CAF"/>
    <w:rsid w:val="00DA7228"/>
    <w:rsid w:val="00DA7C27"/>
    <w:rsid w:val="00DB1AE9"/>
    <w:rsid w:val="00DC0EBE"/>
    <w:rsid w:val="00DC2BF8"/>
    <w:rsid w:val="00DC313C"/>
    <w:rsid w:val="00DC3B9D"/>
    <w:rsid w:val="00DC5609"/>
    <w:rsid w:val="00DC64E0"/>
    <w:rsid w:val="00DC68C9"/>
    <w:rsid w:val="00DD40B8"/>
    <w:rsid w:val="00DD4500"/>
    <w:rsid w:val="00DD543F"/>
    <w:rsid w:val="00DD63C9"/>
    <w:rsid w:val="00DD6D73"/>
    <w:rsid w:val="00DE4089"/>
    <w:rsid w:val="00DE4CA6"/>
    <w:rsid w:val="00DE5C23"/>
    <w:rsid w:val="00DE6113"/>
    <w:rsid w:val="00DE677C"/>
    <w:rsid w:val="00DF2E17"/>
    <w:rsid w:val="00DF35DC"/>
    <w:rsid w:val="00DF561E"/>
    <w:rsid w:val="00DF68F6"/>
    <w:rsid w:val="00E004CA"/>
    <w:rsid w:val="00E007F9"/>
    <w:rsid w:val="00E02203"/>
    <w:rsid w:val="00E0354F"/>
    <w:rsid w:val="00E0455B"/>
    <w:rsid w:val="00E04F61"/>
    <w:rsid w:val="00E05CD0"/>
    <w:rsid w:val="00E05CFF"/>
    <w:rsid w:val="00E108A2"/>
    <w:rsid w:val="00E121B4"/>
    <w:rsid w:val="00E12958"/>
    <w:rsid w:val="00E13543"/>
    <w:rsid w:val="00E15BE8"/>
    <w:rsid w:val="00E15F8E"/>
    <w:rsid w:val="00E22D0B"/>
    <w:rsid w:val="00E22EC1"/>
    <w:rsid w:val="00E2325A"/>
    <w:rsid w:val="00E235CA"/>
    <w:rsid w:val="00E2440A"/>
    <w:rsid w:val="00E249EF"/>
    <w:rsid w:val="00E25C85"/>
    <w:rsid w:val="00E27752"/>
    <w:rsid w:val="00E27E0F"/>
    <w:rsid w:val="00E30C53"/>
    <w:rsid w:val="00E32075"/>
    <w:rsid w:val="00E3398F"/>
    <w:rsid w:val="00E33C5D"/>
    <w:rsid w:val="00E35768"/>
    <w:rsid w:val="00E4363D"/>
    <w:rsid w:val="00E43C21"/>
    <w:rsid w:val="00E477AF"/>
    <w:rsid w:val="00E50165"/>
    <w:rsid w:val="00E5089C"/>
    <w:rsid w:val="00E537E9"/>
    <w:rsid w:val="00E56B19"/>
    <w:rsid w:val="00E57A73"/>
    <w:rsid w:val="00E60173"/>
    <w:rsid w:val="00E64ABE"/>
    <w:rsid w:val="00E70899"/>
    <w:rsid w:val="00E7140F"/>
    <w:rsid w:val="00E71BEB"/>
    <w:rsid w:val="00E72663"/>
    <w:rsid w:val="00E72B9F"/>
    <w:rsid w:val="00E7578F"/>
    <w:rsid w:val="00E75F70"/>
    <w:rsid w:val="00E77F68"/>
    <w:rsid w:val="00E806BA"/>
    <w:rsid w:val="00E80B65"/>
    <w:rsid w:val="00E815EE"/>
    <w:rsid w:val="00E824DB"/>
    <w:rsid w:val="00E82739"/>
    <w:rsid w:val="00E84980"/>
    <w:rsid w:val="00E857A2"/>
    <w:rsid w:val="00E86727"/>
    <w:rsid w:val="00E86A64"/>
    <w:rsid w:val="00E90608"/>
    <w:rsid w:val="00E928A0"/>
    <w:rsid w:val="00E970A7"/>
    <w:rsid w:val="00E97285"/>
    <w:rsid w:val="00EA03E0"/>
    <w:rsid w:val="00EA0B87"/>
    <w:rsid w:val="00EA2170"/>
    <w:rsid w:val="00EA2D95"/>
    <w:rsid w:val="00EA34B0"/>
    <w:rsid w:val="00EA7F77"/>
    <w:rsid w:val="00EB38F5"/>
    <w:rsid w:val="00EB4148"/>
    <w:rsid w:val="00EC145B"/>
    <w:rsid w:val="00EC246F"/>
    <w:rsid w:val="00ED25DB"/>
    <w:rsid w:val="00ED390C"/>
    <w:rsid w:val="00ED59A5"/>
    <w:rsid w:val="00ED5E50"/>
    <w:rsid w:val="00EE2A07"/>
    <w:rsid w:val="00EE35DD"/>
    <w:rsid w:val="00EE43B1"/>
    <w:rsid w:val="00EE4DE1"/>
    <w:rsid w:val="00EE5893"/>
    <w:rsid w:val="00EE5CC7"/>
    <w:rsid w:val="00EE72AB"/>
    <w:rsid w:val="00EE7499"/>
    <w:rsid w:val="00EF1795"/>
    <w:rsid w:val="00EF2489"/>
    <w:rsid w:val="00EF464F"/>
    <w:rsid w:val="00EF5332"/>
    <w:rsid w:val="00EF6BC5"/>
    <w:rsid w:val="00F00652"/>
    <w:rsid w:val="00F0076A"/>
    <w:rsid w:val="00F0130B"/>
    <w:rsid w:val="00F018AD"/>
    <w:rsid w:val="00F03143"/>
    <w:rsid w:val="00F0324C"/>
    <w:rsid w:val="00F035EA"/>
    <w:rsid w:val="00F06797"/>
    <w:rsid w:val="00F0706C"/>
    <w:rsid w:val="00F07D15"/>
    <w:rsid w:val="00F10816"/>
    <w:rsid w:val="00F148C0"/>
    <w:rsid w:val="00F14B2A"/>
    <w:rsid w:val="00F154BA"/>
    <w:rsid w:val="00F17259"/>
    <w:rsid w:val="00F17616"/>
    <w:rsid w:val="00F17AC3"/>
    <w:rsid w:val="00F22425"/>
    <w:rsid w:val="00F2346E"/>
    <w:rsid w:val="00F23D2E"/>
    <w:rsid w:val="00F270E8"/>
    <w:rsid w:val="00F2758D"/>
    <w:rsid w:val="00F30752"/>
    <w:rsid w:val="00F30E3E"/>
    <w:rsid w:val="00F31C7C"/>
    <w:rsid w:val="00F31D04"/>
    <w:rsid w:val="00F35D6B"/>
    <w:rsid w:val="00F37F2F"/>
    <w:rsid w:val="00F40C1C"/>
    <w:rsid w:val="00F416B1"/>
    <w:rsid w:val="00F435D9"/>
    <w:rsid w:val="00F44A77"/>
    <w:rsid w:val="00F4669D"/>
    <w:rsid w:val="00F50E0B"/>
    <w:rsid w:val="00F51D65"/>
    <w:rsid w:val="00F52388"/>
    <w:rsid w:val="00F534E4"/>
    <w:rsid w:val="00F54E08"/>
    <w:rsid w:val="00F564EB"/>
    <w:rsid w:val="00F56E2F"/>
    <w:rsid w:val="00F5781C"/>
    <w:rsid w:val="00F637FA"/>
    <w:rsid w:val="00F64A3C"/>
    <w:rsid w:val="00F64EE7"/>
    <w:rsid w:val="00F72985"/>
    <w:rsid w:val="00F81BB0"/>
    <w:rsid w:val="00F83A5D"/>
    <w:rsid w:val="00F83E39"/>
    <w:rsid w:val="00F87E7E"/>
    <w:rsid w:val="00F91704"/>
    <w:rsid w:val="00F93812"/>
    <w:rsid w:val="00F94051"/>
    <w:rsid w:val="00FA0530"/>
    <w:rsid w:val="00FA4CF2"/>
    <w:rsid w:val="00FA7772"/>
    <w:rsid w:val="00FA77FC"/>
    <w:rsid w:val="00FB0935"/>
    <w:rsid w:val="00FB2280"/>
    <w:rsid w:val="00FB3BBE"/>
    <w:rsid w:val="00FB4940"/>
    <w:rsid w:val="00FB4E31"/>
    <w:rsid w:val="00FB5D92"/>
    <w:rsid w:val="00FB5EB5"/>
    <w:rsid w:val="00FB6D0E"/>
    <w:rsid w:val="00FB6D26"/>
    <w:rsid w:val="00FB721C"/>
    <w:rsid w:val="00FC07B6"/>
    <w:rsid w:val="00FC15EB"/>
    <w:rsid w:val="00FC2E86"/>
    <w:rsid w:val="00FC3939"/>
    <w:rsid w:val="00FC5193"/>
    <w:rsid w:val="00FC6130"/>
    <w:rsid w:val="00FD0C45"/>
    <w:rsid w:val="00FD3B76"/>
    <w:rsid w:val="00FE224E"/>
    <w:rsid w:val="00FE3EDC"/>
    <w:rsid w:val="00FE4D61"/>
    <w:rsid w:val="00FE50FE"/>
    <w:rsid w:val="00FF13A7"/>
    <w:rsid w:val="00FF2755"/>
    <w:rsid w:val="00FF5793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9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48A"/>
  </w:style>
  <w:style w:type="paragraph" w:styleId="a7">
    <w:name w:val="footer"/>
    <w:basedOn w:val="a"/>
    <w:link w:val="a8"/>
    <w:uiPriority w:val="99"/>
    <w:unhideWhenUsed/>
    <w:rsid w:val="0057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48A"/>
  </w:style>
  <w:style w:type="paragraph" w:customStyle="1" w:styleId="A0E349F008B644AAB6A282E0D042D17E">
    <w:name w:val="A0E349F008B644AAB6A282E0D042D17E"/>
    <w:rsid w:val="008C17D4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E33C5D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33C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qFormat/>
    <w:rsid w:val="00271DAD"/>
    <w:rPr>
      <w:b/>
      <w:bCs/>
    </w:rPr>
  </w:style>
  <w:style w:type="paragraph" w:customStyle="1" w:styleId="align-justifyalign-justifyalign-justify">
    <w:name w:val="align-justify align-justify align-justify"/>
    <w:basedOn w:val="a"/>
    <w:rsid w:val="0027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271DAD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A52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52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rsid w:val="00E806BA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9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48A"/>
  </w:style>
  <w:style w:type="paragraph" w:styleId="a7">
    <w:name w:val="footer"/>
    <w:basedOn w:val="a"/>
    <w:link w:val="a8"/>
    <w:uiPriority w:val="99"/>
    <w:unhideWhenUsed/>
    <w:rsid w:val="0057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48A"/>
  </w:style>
  <w:style w:type="paragraph" w:customStyle="1" w:styleId="A0E349F008B644AAB6A282E0D042D17E">
    <w:name w:val="A0E349F008B644AAB6A282E0D042D17E"/>
    <w:rsid w:val="008C17D4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E33C5D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33C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qFormat/>
    <w:rsid w:val="00271DAD"/>
    <w:rPr>
      <w:b/>
      <w:bCs/>
    </w:rPr>
  </w:style>
  <w:style w:type="paragraph" w:customStyle="1" w:styleId="align-justifyalign-justifyalign-justify">
    <w:name w:val="align-justify align-justify align-justify"/>
    <w:basedOn w:val="a"/>
    <w:rsid w:val="0027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271DAD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A52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522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rsid w:val="00E806BA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h.gov.ru/ru/expert/follow-up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10E2D7B21B6B0DC5D9F3ACE6F12FEA0CD7D8BCA3BF90519119CB4A9DW54B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610E2D7B21B6B0DC5D9F3ACE6F12FEA0CD7D1BFA9B890519119CB4A9DW54B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88B4-04BA-4DF4-9209-CCF64DA6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7344</TotalTime>
  <Pages>11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 Марина Александровна</dc:creator>
  <cp:keywords/>
  <dc:description/>
  <cp:lastModifiedBy>Пугач Марина Александровна</cp:lastModifiedBy>
  <cp:revision>17</cp:revision>
  <cp:lastPrinted>2013-11-07T09:16:00Z</cp:lastPrinted>
  <dcterms:created xsi:type="dcterms:W3CDTF">2013-01-14T05:43:00Z</dcterms:created>
  <dcterms:modified xsi:type="dcterms:W3CDTF">2013-11-07T10:32:00Z</dcterms:modified>
</cp:coreProperties>
</file>